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28" w:rsidRPr="00F77016" w:rsidRDefault="00B05D28" w:rsidP="00B05D28">
      <w:pPr>
        <w:rPr>
          <w:rFonts w:asciiTheme="minorHAnsi" w:hAnsiTheme="minorHAnsi"/>
          <w:lang w:val="es-MX"/>
        </w:rPr>
      </w:pPr>
      <w:r w:rsidRPr="00F77016">
        <w:rPr>
          <w:rFonts w:asciiTheme="minorHAnsi" w:hAnsiTheme="minorHAnsi" w:cs="Times New Roman"/>
          <w:b/>
          <w:bCs/>
          <w:lang w:val="es-MX"/>
        </w:rPr>
        <w:t xml:space="preserve">9-114      </w:t>
      </w:r>
      <w:r w:rsidR="00F77016" w:rsidRPr="00F77016">
        <w:rPr>
          <w:rFonts w:asciiTheme="minorHAnsi" w:hAnsiTheme="minorHAnsi" w:cs="Times New Roman"/>
          <w:b/>
          <w:bCs/>
          <w:lang w:val="es-MX"/>
        </w:rPr>
        <w:t>LA AUTORIDAD DE LA</w:t>
      </w:r>
      <w:r w:rsidR="00F77016">
        <w:rPr>
          <w:rFonts w:asciiTheme="minorHAnsi" w:hAnsiTheme="minorHAnsi" w:cs="Times New Roman"/>
          <w:b/>
          <w:bCs/>
          <w:lang w:val="es-MX"/>
        </w:rPr>
        <w:t xml:space="preserve"> POLICIA EN </w:t>
      </w:r>
      <w:r w:rsidR="000C1C69">
        <w:rPr>
          <w:rFonts w:asciiTheme="minorHAnsi" w:hAnsiTheme="minorHAnsi" w:cs="Times New Roman"/>
          <w:b/>
          <w:bCs/>
          <w:lang w:val="es-MX"/>
        </w:rPr>
        <w:t>MATERIAS</w:t>
      </w:r>
      <w:r w:rsidR="00F77016">
        <w:rPr>
          <w:rFonts w:asciiTheme="minorHAnsi" w:hAnsiTheme="minorHAnsi" w:cs="Times New Roman"/>
          <w:b/>
          <w:bCs/>
          <w:lang w:val="es-MX"/>
        </w:rPr>
        <w:t xml:space="preserve"> </w:t>
      </w:r>
      <w:r w:rsidR="003F63B7">
        <w:rPr>
          <w:rFonts w:asciiTheme="minorHAnsi" w:hAnsiTheme="minorHAnsi" w:cs="Times New Roman"/>
          <w:b/>
          <w:bCs/>
          <w:lang w:val="es-MX"/>
        </w:rPr>
        <w:t>DE INMIGRACION</w:t>
      </w:r>
      <w:r w:rsidRPr="00F77016">
        <w:rPr>
          <w:rFonts w:asciiTheme="minorHAnsi" w:hAnsiTheme="minorHAnsi" w:cs="Times New Roman"/>
          <w:b/>
          <w:bCs/>
          <w:lang w:val="es-MX"/>
        </w:rPr>
        <w:t xml:space="preserve"> (05/29/02) (04/02/18)</w:t>
      </w:r>
    </w:p>
    <w:p w:rsidR="00B05D28" w:rsidRPr="00F77016" w:rsidRDefault="00B05D28" w:rsidP="00B05D28">
      <w:pPr>
        <w:spacing w:before="100" w:beforeAutospacing="1" w:after="100" w:afterAutospacing="1"/>
        <w:ind w:left="1080" w:hanging="360"/>
        <w:contextualSpacing/>
        <w:rPr>
          <w:rFonts w:asciiTheme="minorHAnsi" w:hAnsiTheme="minorHAnsi"/>
          <w:lang w:val="es-MX"/>
        </w:rPr>
      </w:pPr>
      <w:r w:rsidRPr="00B774DF">
        <w:rPr>
          <w:rFonts w:asciiTheme="minorHAnsi" w:hAnsiTheme="minorHAnsi" w:cs="Times New Roman"/>
          <w:b/>
          <w:bCs/>
          <w:lang w:val="es-MX"/>
        </w:rPr>
        <w:t xml:space="preserve">A.    </w:t>
      </w:r>
      <w:r w:rsidR="00F77016" w:rsidRPr="00F77016">
        <w:rPr>
          <w:rFonts w:asciiTheme="minorHAnsi" w:hAnsiTheme="minorHAnsi" w:cs="Times New Roman"/>
          <w:lang w:val="es-MX"/>
        </w:rPr>
        <w:t xml:space="preserve">El </w:t>
      </w:r>
      <w:r w:rsidR="000B0324" w:rsidRPr="00F77016">
        <w:rPr>
          <w:rFonts w:asciiTheme="minorHAnsi" w:hAnsiTheme="minorHAnsi" w:cs="Times New Roman"/>
          <w:lang w:val="es-MX"/>
        </w:rPr>
        <w:t>Código</w:t>
      </w:r>
      <w:r w:rsidR="00F77016" w:rsidRPr="00F77016">
        <w:rPr>
          <w:rFonts w:asciiTheme="minorHAnsi" w:hAnsiTheme="minorHAnsi" w:cs="Times New Roman"/>
          <w:lang w:val="es-MX"/>
        </w:rPr>
        <w:t xml:space="preserve"> </w:t>
      </w:r>
      <w:r w:rsidR="000B0324">
        <w:rPr>
          <w:rFonts w:asciiTheme="minorHAnsi" w:hAnsiTheme="minorHAnsi" w:cs="Times New Roman"/>
          <w:lang w:val="es-MX"/>
        </w:rPr>
        <w:t>d</w:t>
      </w:r>
      <w:r w:rsidR="00F77016" w:rsidRPr="00F77016">
        <w:rPr>
          <w:rFonts w:asciiTheme="minorHAnsi" w:hAnsiTheme="minorHAnsi" w:cs="Times New Roman"/>
          <w:lang w:val="es-MX"/>
        </w:rPr>
        <w:t>e Estados Unidos</w:t>
      </w:r>
      <w:r w:rsidR="004E01F3">
        <w:rPr>
          <w:rFonts w:asciiTheme="minorHAnsi" w:hAnsiTheme="minorHAnsi" w:cs="Times New Roman"/>
          <w:lang w:val="es-MX"/>
        </w:rPr>
        <w:t xml:space="preserve"> </w:t>
      </w:r>
      <w:r w:rsidRPr="00F77016">
        <w:rPr>
          <w:rFonts w:asciiTheme="minorHAnsi" w:hAnsiTheme="minorHAnsi" w:cs="Times New Roman"/>
          <w:lang w:val="es-MX"/>
        </w:rPr>
        <w:t xml:space="preserve">8 U.S.C. §1101, </w:t>
      </w:r>
      <w:r w:rsidR="00F77016" w:rsidRPr="00F77016">
        <w:rPr>
          <w:rFonts w:asciiTheme="minorHAnsi" w:hAnsiTheme="minorHAnsi" w:cs="Times New Roman"/>
          <w:lang w:val="es-MX"/>
        </w:rPr>
        <w:t xml:space="preserve">empodera a los Servicios de </w:t>
      </w:r>
      <w:r w:rsidR="000B0324" w:rsidRPr="00F77016">
        <w:rPr>
          <w:rFonts w:asciiTheme="minorHAnsi" w:hAnsiTheme="minorHAnsi" w:cs="Times New Roman"/>
          <w:lang w:val="es-MX"/>
        </w:rPr>
        <w:t>Ciudadanía</w:t>
      </w:r>
      <w:r w:rsidR="00F77016" w:rsidRPr="00F77016">
        <w:rPr>
          <w:rFonts w:asciiTheme="minorHAnsi" w:hAnsiTheme="minorHAnsi" w:cs="Times New Roman"/>
          <w:lang w:val="es-MX"/>
        </w:rPr>
        <w:t xml:space="preserve"> e </w:t>
      </w:r>
      <w:r w:rsidR="000B0324" w:rsidRPr="00F77016">
        <w:rPr>
          <w:rFonts w:asciiTheme="minorHAnsi" w:hAnsiTheme="minorHAnsi" w:cs="Times New Roman"/>
          <w:lang w:val="es-MX"/>
        </w:rPr>
        <w:t>inmigración</w:t>
      </w:r>
      <w:r w:rsidR="00F77016" w:rsidRPr="00F77016">
        <w:rPr>
          <w:rFonts w:asciiTheme="minorHAnsi" w:hAnsiTheme="minorHAnsi" w:cs="Times New Roman"/>
          <w:lang w:val="es-MX"/>
        </w:rPr>
        <w:t xml:space="preserve"> de Estados Unidos </w:t>
      </w:r>
      <w:r w:rsidRPr="00F77016">
        <w:rPr>
          <w:rFonts w:asciiTheme="minorHAnsi" w:hAnsiTheme="minorHAnsi" w:cs="Times New Roman"/>
          <w:lang w:val="es-MX"/>
        </w:rPr>
        <w:t>(USCIS</w:t>
      </w:r>
      <w:r w:rsidR="000B0324">
        <w:rPr>
          <w:rFonts w:asciiTheme="minorHAnsi" w:hAnsiTheme="minorHAnsi" w:cs="Times New Roman"/>
          <w:lang w:val="es-MX"/>
        </w:rPr>
        <w:t xml:space="preserve">, por sus siglas en </w:t>
      </w:r>
      <w:r w:rsidR="003F63B7">
        <w:rPr>
          <w:rFonts w:asciiTheme="minorHAnsi" w:hAnsiTheme="minorHAnsi" w:cs="Times New Roman"/>
          <w:lang w:val="es-MX"/>
        </w:rPr>
        <w:t>inglés</w:t>
      </w:r>
      <w:r w:rsidRPr="00F77016">
        <w:rPr>
          <w:rFonts w:asciiTheme="minorHAnsi" w:hAnsiTheme="minorHAnsi" w:cs="Times New Roman"/>
          <w:lang w:val="es-MX"/>
        </w:rPr>
        <w:t xml:space="preserve">) </w:t>
      </w:r>
      <w:r w:rsidR="00F77016" w:rsidRPr="00F77016">
        <w:rPr>
          <w:rFonts w:asciiTheme="minorHAnsi" w:hAnsiTheme="minorHAnsi" w:cs="Times New Roman"/>
          <w:lang w:val="es-MX"/>
        </w:rPr>
        <w:t>y</w:t>
      </w:r>
      <w:r w:rsidR="00F77016">
        <w:rPr>
          <w:rFonts w:asciiTheme="minorHAnsi" w:hAnsiTheme="minorHAnsi" w:cs="Times New Roman"/>
          <w:lang w:val="es-MX"/>
        </w:rPr>
        <w:t xml:space="preserve"> </w:t>
      </w:r>
      <w:r w:rsidR="000B0324">
        <w:rPr>
          <w:rFonts w:asciiTheme="minorHAnsi" w:hAnsiTheme="minorHAnsi" w:cs="Times New Roman"/>
          <w:lang w:val="es-MX"/>
        </w:rPr>
        <w:t>el Servicio de Inmigración y Control de Aduana</w:t>
      </w:r>
      <w:r w:rsidRPr="00F77016">
        <w:rPr>
          <w:rFonts w:asciiTheme="minorHAnsi" w:hAnsiTheme="minorHAnsi" w:cs="Times New Roman"/>
          <w:lang w:val="es-MX"/>
        </w:rPr>
        <w:t xml:space="preserve"> (ICE</w:t>
      </w:r>
      <w:r w:rsidR="000B0324">
        <w:rPr>
          <w:rFonts w:asciiTheme="minorHAnsi" w:hAnsiTheme="minorHAnsi" w:cs="Times New Roman"/>
          <w:lang w:val="es-MX"/>
        </w:rPr>
        <w:t>, por sus siglas en Ingles</w:t>
      </w:r>
      <w:r w:rsidRPr="00F77016">
        <w:rPr>
          <w:rFonts w:asciiTheme="minorHAnsi" w:hAnsiTheme="minorHAnsi" w:cs="Times New Roman"/>
          <w:lang w:val="es-MX"/>
        </w:rPr>
        <w:t>)</w:t>
      </w:r>
      <w:r w:rsidR="00B774DF">
        <w:rPr>
          <w:rFonts w:asciiTheme="minorHAnsi" w:hAnsiTheme="minorHAnsi" w:cs="Times New Roman"/>
          <w:lang w:val="es-MX"/>
        </w:rPr>
        <w:t xml:space="preserve"> y </w:t>
      </w:r>
      <w:r w:rsidR="003F63B7">
        <w:rPr>
          <w:rFonts w:asciiTheme="minorHAnsi" w:hAnsiTheme="minorHAnsi" w:cs="Times New Roman"/>
          <w:lang w:val="es-MX"/>
        </w:rPr>
        <w:t>al</w:t>
      </w:r>
      <w:r w:rsidR="00B774DF">
        <w:rPr>
          <w:rFonts w:asciiTheme="minorHAnsi" w:hAnsiTheme="minorHAnsi" w:cs="Times New Roman"/>
          <w:lang w:val="es-MX"/>
        </w:rPr>
        <w:t xml:space="preserve"> Departament</w:t>
      </w:r>
      <w:r w:rsidR="003F63B7">
        <w:rPr>
          <w:rFonts w:asciiTheme="minorHAnsi" w:hAnsiTheme="minorHAnsi" w:cs="Times New Roman"/>
          <w:lang w:val="es-MX"/>
        </w:rPr>
        <w:t>o</w:t>
      </w:r>
      <w:r w:rsidR="00B774DF">
        <w:rPr>
          <w:rFonts w:asciiTheme="minorHAnsi" w:hAnsiTheme="minorHAnsi" w:cs="Times New Roman"/>
          <w:lang w:val="es-MX"/>
        </w:rPr>
        <w:t xml:space="preserve"> </w:t>
      </w:r>
      <w:r w:rsidR="003F63B7">
        <w:rPr>
          <w:rFonts w:asciiTheme="minorHAnsi" w:hAnsiTheme="minorHAnsi" w:cs="Times New Roman"/>
          <w:lang w:val="es-MX"/>
        </w:rPr>
        <w:t>de</w:t>
      </w:r>
      <w:r w:rsidR="00B774DF">
        <w:rPr>
          <w:rFonts w:asciiTheme="minorHAnsi" w:hAnsiTheme="minorHAnsi" w:cs="Times New Roman"/>
          <w:lang w:val="es-MX"/>
        </w:rPr>
        <w:t xml:space="preserve"> </w:t>
      </w:r>
      <w:r w:rsidR="003F63B7">
        <w:rPr>
          <w:rFonts w:asciiTheme="minorHAnsi" w:hAnsiTheme="minorHAnsi" w:cs="Times New Roman"/>
          <w:lang w:val="es-MX"/>
        </w:rPr>
        <w:t xml:space="preserve">Seguridad Nacional como la única autoridad de </w:t>
      </w:r>
      <w:r w:rsidR="00F35F48">
        <w:rPr>
          <w:rFonts w:asciiTheme="minorHAnsi" w:hAnsiTheme="minorHAnsi" w:cs="Times New Roman"/>
          <w:lang w:val="es-MX"/>
        </w:rPr>
        <w:t>materias</w:t>
      </w:r>
      <w:r w:rsidR="003F63B7">
        <w:rPr>
          <w:rFonts w:asciiTheme="minorHAnsi" w:hAnsiTheme="minorHAnsi" w:cs="Times New Roman"/>
          <w:lang w:val="es-MX"/>
        </w:rPr>
        <w:t xml:space="preserve"> de inmigración.</w:t>
      </w:r>
    </w:p>
    <w:p w:rsidR="00B05D28" w:rsidRPr="00944970" w:rsidRDefault="00B05D28" w:rsidP="00B05D28">
      <w:pPr>
        <w:spacing w:before="100" w:beforeAutospacing="1" w:after="100" w:afterAutospacing="1"/>
        <w:ind w:left="1080" w:hanging="360"/>
        <w:contextualSpacing/>
        <w:rPr>
          <w:rFonts w:asciiTheme="minorHAnsi" w:hAnsiTheme="minorHAnsi"/>
          <w:lang w:val="es-MX"/>
        </w:rPr>
      </w:pPr>
      <w:r w:rsidRPr="006E5BBB">
        <w:rPr>
          <w:rFonts w:asciiTheme="minorHAnsi" w:hAnsiTheme="minorHAnsi" w:cs="Times New Roman"/>
          <w:b/>
          <w:bCs/>
          <w:lang w:val="es-MX"/>
        </w:rPr>
        <w:t>B.    </w:t>
      </w:r>
      <w:r w:rsidR="003F63B7" w:rsidRPr="003F63B7">
        <w:rPr>
          <w:rFonts w:asciiTheme="minorHAnsi" w:hAnsiTheme="minorHAnsi" w:cs="Times New Roman"/>
          <w:lang w:val="es-MX"/>
        </w:rPr>
        <w:t>El</w:t>
      </w:r>
      <w:r w:rsidRPr="003F63B7">
        <w:rPr>
          <w:rFonts w:asciiTheme="minorHAnsi" w:hAnsiTheme="minorHAnsi" w:cs="Times New Roman"/>
          <w:lang w:val="es-MX"/>
        </w:rPr>
        <w:t xml:space="preserve"> </w:t>
      </w:r>
      <w:r w:rsidR="00B50105">
        <w:rPr>
          <w:rFonts w:asciiTheme="minorHAnsi" w:hAnsiTheme="minorHAnsi" w:cs="Times New Roman"/>
          <w:lang w:val="es-MX"/>
        </w:rPr>
        <w:t xml:space="preserve">Departamento </w:t>
      </w:r>
      <w:r w:rsidR="003F63B7" w:rsidRPr="003F63B7">
        <w:rPr>
          <w:rFonts w:asciiTheme="minorHAnsi" w:hAnsiTheme="minorHAnsi" w:cs="Times New Roman"/>
          <w:lang w:val="es-MX"/>
        </w:rPr>
        <w:t>de Policía de Minneapolis</w:t>
      </w:r>
      <w:r w:rsidR="00B50105">
        <w:rPr>
          <w:rFonts w:asciiTheme="minorHAnsi" w:hAnsiTheme="minorHAnsi" w:cs="Times New Roman"/>
          <w:lang w:val="es-MX"/>
        </w:rPr>
        <w:t xml:space="preserve"> (MPD por sus siglas en inglés</w:t>
      </w:r>
      <w:r w:rsidR="003F63B7" w:rsidRPr="003F63B7">
        <w:rPr>
          <w:rFonts w:asciiTheme="minorHAnsi" w:hAnsiTheme="minorHAnsi" w:cs="Times New Roman"/>
          <w:lang w:val="es-MX"/>
        </w:rPr>
        <w:t>) trabaja en cooperación con todas las agencias federales</w:t>
      </w:r>
      <w:r w:rsidRPr="003F63B7">
        <w:rPr>
          <w:rFonts w:asciiTheme="minorHAnsi" w:hAnsiTheme="minorHAnsi" w:cs="Times New Roman"/>
          <w:lang w:val="es-MX"/>
        </w:rPr>
        <w:t xml:space="preserve">, </w:t>
      </w:r>
      <w:r w:rsidR="003F63B7" w:rsidRPr="003F63B7">
        <w:rPr>
          <w:rFonts w:asciiTheme="minorHAnsi" w:hAnsiTheme="minorHAnsi" w:cs="Times New Roman"/>
          <w:lang w:val="es-MX"/>
        </w:rPr>
        <w:t xml:space="preserve">pero el </w:t>
      </w:r>
      <w:r w:rsidRPr="003F63B7">
        <w:rPr>
          <w:rFonts w:asciiTheme="minorHAnsi" w:hAnsiTheme="minorHAnsi" w:cs="Times New Roman"/>
          <w:lang w:val="es-MX"/>
        </w:rPr>
        <w:t xml:space="preserve">MPD </w:t>
      </w:r>
      <w:r w:rsidR="003F63B7" w:rsidRPr="003F63B7">
        <w:rPr>
          <w:rFonts w:asciiTheme="minorHAnsi" w:hAnsiTheme="minorHAnsi" w:cs="Times New Roman"/>
          <w:lang w:val="es-MX"/>
        </w:rPr>
        <w:t>no opera su</w:t>
      </w:r>
      <w:r w:rsidR="003F63B7">
        <w:rPr>
          <w:rFonts w:asciiTheme="minorHAnsi" w:hAnsiTheme="minorHAnsi" w:cs="Times New Roman"/>
          <w:lang w:val="es-MX"/>
        </w:rPr>
        <w:t xml:space="preserve">s programas con el propósito de hacer cumplir las leyes inmigratorias federales. </w:t>
      </w:r>
      <w:r w:rsidR="00F415F0">
        <w:rPr>
          <w:rFonts w:asciiTheme="minorHAnsi" w:hAnsiTheme="minorHAnsi" w:cs="Times New Roman"/>
          <w:lang w:val="es-MX"/>
        </w:rPr>
        <w:t>Conjuntamente</w:t>
      </w:r>
      <w:r w:rsidRPr="00F21113">
        <w:rPr>
          <w:rFonts w:asciiTheme="minorHAnsi" w:hAnsiTheme="minorHAnsi" w:cs="Times New Roman"/>
          <w:lang w:val="es-MX"/>
        </w:rPr>
        <w:t xml:space="preserve">, </w:t>
      </w:r>
      <w:r w:rsidR="0009622A" w:rsidRPr="00F21113">
        <w:rPr>
          <w:rFonts w:asciiTheme="minorHAnsi" w:hAnsiTheme="minorHAnsi" w:cs="Times New Roman"/>
          <w:lang w:val="es-MX"/>
        </w:rPr>
        <w:t xml:space="preserve">la Ordenanza Municipal de Minneapolis </w:t>
      </w:r>
      <w:r w:rsidRPr="00F21113">
        <w:rPr>
          <w:rFonts w:asciiTheme="minorHAnsi" w:hAnsiTheme="minorHAnsi" w:cs="Times New Roman"/>
          <w:lang w:val="es-MX"/>
        </w:rPr>
        <w:t xml:space="preserve">§19.30 </w:t>
      </w:r>
      <w:r w:rsidR="00F415F0" w:rsidRPr="00F21113">
        <w:rPr>
          <w:rFonts w:asciiTheme="minorHAnsi" w:hAnsiTheme="minorHAnsi" w:cs="Times New Roman"/>
          <w:lang w:val="es-MX"/>
        </w:rPr>
        <w:t>proh</w:t>
      </w:r>
      <w:r w:rsidR="00F415F0">
        <w:rPr>
          <w:rFonts w:asciiTheme="minorHAnsi" w:hAnsiTheme="minorHAnsi" w:cs="Times New Roman"/>
          <w:lang w:val="es-MX"/>
        </w:rPr>
        <w:t>íbe</w:t>
      </w:r>
      <w:r w:rsidR="00F21113" w:rsidRPr="00F21113">
        <w:rPr>
          <w:rFonts w:asciiTheme="minorHAnsi" w:hAnsiTheme="minorHAnsi" w:cs="Times New Roman"/>
          <w:lang w:val="es-MX"/>
        </w:rPr>
        <w:t xml:space="preserve"> llevar a</w:t>
      </w:r>
      <w:r w:rsidR="00F13A4A">
        <w:rPr>
          <w:rFonts w:asciiTheme="minorHAnsi" w:hAnsiTheme="minorHAnsi" w:cs="Times New Roman"/>
          <w:lang w:val="es-MX"/>
        </w:rPr>
        <w:t xml:space="preserve"> </w:t>
      </w:r>
      <w:r w:rsidR="00F21113" w:rsidRPr="00F21113">
        <w:rPr>
          <w:rFonts w:asciiTheme="minorHAnsi" w:hAnsiTheme="minorHAnsi" w:cs="Times New Roman"/>
          <w:lang w:val="es-MX"/>
        </w:rPr>
        <w:t>cabo</w:t>
      </w:r>
      <w:r w:rsidRPr="00F21113">
        <w:rPr>
          <w:rFonts w:asciiTheme="minorHAnsi" w:hAnsiTheme="minorHAnsi" w:cs="Times New Roman"/>
          <w:lang w:val="es-MX"/>
        </w:rPr>
        <w:t xml:space="preserve"> “</w:t>
      </w:r>
      <w:r w:rsidR="00F21113" w:rsidRPr="00F21113">
        <w:rPr>
          <w:rFonts w:asciiTheme="minorHAnsi" w:hAnsiTheme="minorHAnsi" w:cs="Times New Roman"/>
          <w:lang w:val="es-MX"/>
        </w:rPr>
        <w:t xml:space="preserve">cualquier </w:t>
      </w:r>
      <w:r w:rsidR="00F415F0" w:rsidRPr="00F21113">
        <w:rPr>
          <w:rFonts w:asciiTheme="minorHAnsi" w:hAnsiTheme="minorHAnsi" w:cs="Times New Roman"/>
          <w:lang w:val="es-MX"/>
        </w:rPr>
        <w:t>acción</w:t>
      </w:r>
      <w:r w:rsidR="00F21113" w:rsidRPr="00F21113">
        <w:rPr>
          <w:rFonts w:asciiTheme="minorHAnsi" w:hAnsiTheme="minorHAnsi" w:cs="Times New Roman"/>
          <w:lang w:val="es-MX"/>
        </w:rPr>
        <w:t xml:space="preserve"> </w:t>
      </w:r>
      <w:r w:rsidR="00F13A4A">
        <w:rPr>
          <w:rFonts w:asciiTheme="minorHAnsi" w:hAnsiTheme="minorHAnsi" w:cs="Times New Roman"/>
          <w:lang w:val="es-MX"/>
        </w:rPr>
        <w:t>para</w:t>
      </w:r>
      <w:r w:rsidR="00F21113" w:rsidRPr="00F21113">
        <w:rPr>
          <w:rFonts w:asciiTheme="minorHAnsi" w:hAnsiTheme="minorHAnsi" w:cs="Times New Roman"/>
          <w:lang w:val="es-MX"/>
        </w:rPr>
        <w:t xml:space="preserve"> con el cumplimiento de la ley con el </w:t>
      </w:r>
      <w:r w:rsidR="00F415F0">
        <w:rPr>
          <w:rFonts w:asciiTheme="minorHAnsi" w:hAnsiTheme="minorHAnsi" w:cs="Times New Roman"/>
          <w:lang w:val="es-MX"/>
        </w:rPr>
        <w:t>propósito</w:t>
      </w:r>
      <w:r w:rsidR="00F21113" w:rsidRPr="00F21113">
        <w:rPr>
          <w:rFonts w:asciiTheme="minorHAnsi" w:hAnsiTheme="minorHAnsi" w:cs="Times New Roman"/>
          <w:lang w:val="es-MX"/>
        </w:rPr>
        <w:t xml:space="preserve"> de detectar la presencia de personas indocumentadas o </w:t>
      </w:r>
      <w:r w:rsidR="00F21113">
        <w:rPr>
          <w:rFonts w:asciiTheme="minorHAnsi" w:hAnsiTheme="minorHAnsi" w:cs="Times New Roman"/>
          <w:lang w:val="es-MX"/>
        </w:rPr>
        <w:t xml:space="preserve">para verificar </w:t>
      </w:r>
      <w:r w:rsidR="00F415F0">
        <w:rPr>
          <w:rFonts w:asciiTheme="minorHAnsi" w:hAnsiTheme="minorHAnsi" w:cs="Times New Roman"/>
          <w:lang w:val="es-MX"/>
        </w:rPr>
        <w:t xml:space="preserve">el estatus migratorio,” </w:t>
      </w:r>
      <w:r w:rsidRPr="00F21113">
        <w:rPr>
          <w:rFonts w:asciiTheme="minorHAnsi" w:hAnsiTheme="minorHAnsi" w:cs="Times New Roman"/>
          <w:lang w:val="es-MX"/>
        </w:rPr>
        <w:t>except</w:t>
      </w:r>
      <w:r w:rsidR="00F415F0">
        <w:rPr>
          <w:rFonts w:asciiTheme="minorHAnsi" w:hAnsiTheme="minorHAnsi" w:cs="Times New Roman"/>
          <w:lang w:val="es-MX"/>
        </w:rPr>
        <w:t xml:space="preserve">o para una excepción limitada para hacer cumplir leyes criminales relacionadas </w:t>
      </w:r>
      <w:r w:rsidR="001C55CA">
        <w:rPr>
          <w:rFonts w:asciiTheme="minorHAnsi" w:hAnsiTheme="minorHAnsi" w:cs="Times New Roman"/>
          <w:lang w:val="es-MX"/>
        </w:rPr>
        <w:t>con el</w:t>
      </w:r>
      <w:r w:rsidR="00944970">
        <w:rPr>
          <w:rFonts w:asciiTheme="minorHAnsi" w:hAnsiTheme="minorHAnsi" w:cs="Times New Roman"/>
          <w:lang w:val="es-MX"/>
        </w:rPr>
        <w:t xml:space="preserve"> contrabando y t</w:t>
      </w:r>
      <w:r w:rsidR="00E91DE9">
        <w:rPr>
          <w:rFonts w:asciiTheme="minorHAnsi" w:hAnsiTheme="minorHAnsi" w:cs="Times New Roman"/>
          <w:lang w:val="es-MX"/>
        </w:rPr>
        <w:t>rata de personas</w:t>
      </w:r>
      <w:r w:rsidR="00944970">
        <w:rPr>
          <w:rFonts w:asciiTheme="minorHAnsi" w:hAnsiTheme="minorHAnsi" w:cs="Times New Roman"/>
          <w:lang w:val="es-MX"/>
        </w:rPr>
        <w:t xml:space="preserve"> donde el estatus migratorio es un elemento del crimen. </w:t>
      </w:r>
    </w:p>
    <w:p w:rsidR="00B05D28" w:rsidRPr="00F13A4A" w:rsidRDefault="00B05D28" w:rsidP="00B05D28">
      <w:pPr>
        <w:spacing w:before="100" w:beforeAutospacing="1" w:after="100" w:afterAutospacing="1"/>
        <w:ind w:left="1080" w:hanging="360"/>
        <w:contextualSpacing/>
        <w:rPr>
          <w:rFonts w:asciiTheme="minorHAnsi" w:hAnsiTheme="minorHAnsi"/>
          <w:lang w:val="es-MX"/>
        </w:rPr>
      </w:pPr>
      <w:r w:rsidRPr="006E5BBB">
        <w:rPr>
          <w:rFonts w:asciiTheme="minorHAnsi" w:hAnsiTheme="minorHAnsi" w:cs="Times New Roman"/>
          <w:b/>
          <w:bCs/>
          <w:lang w:val="es-MX"/>
        </w:rPr>
        <w:t xml:space="preserve">C.    </w:t>
      </w:r>
      <w:r w:rsidR="00F13A4A" w:rsidRPr="00F13A4A">
        <w:rPr>
          <w:rFonts w:asciiTheme="minorHAnsi" w:hAnsiTheme="minorHAnsi" w:cs="Times New Roman"/>
          <w:bCs/>
          <w:lang w:val="es-MX"/>
        </w:rPr>
        <w:t>Los oficiales no llevaran a cabo ninguna acción</w:t>
      </w:r>
      <w:r w:rsidR="00F13A4A">
        <w:rPr>
          <w:rFonts w:asciiTheme="minorHAnsi" w:hAnsiTheme="minorHAnsi" w:cs="Times New Roman"/>
          <w:bCs/>
          <w:lang w:val="es-MX"/>
        </w:rPr>
        <w:t xml:space="preserve"> para</w:t>
      </w:r>
      <w:r w:rsidR="00F13A4A" w:rsidRPr="00F13A4A">
        <w:rPr>
          <w:rFonts w:asciiTheme="minorHAnsi" w:hAnsiTheme="minorHAnsi" w:cs="Times New Roman"/>
          <w:bCs/>
          <w:lang w:val="es-MX"/>
        </w:rPr>
        <w:t xml:space="preserve"> con el cumplimiento de la ley con el propósito de detectar la presencia de personas indocumentadas o para verificar el estatus migratorio, </w:t>
      </w:r>
      <w:r w:rsidR="00206A3E" w:rsidRPr="00F13A4A">
        <w:rPr>
          <w:rFonts w:asciiTheme="minorHAnsi" w:hAnsiTheme="minorHAnsi" w:cs="Times New Roman"/>
          <w:bCs/>
          <w:lang w:val="es-MX"/>
        </w:rPr>
        <w:t>incluyéndose,</w:t>
      </w:r>
      <w:r w:rsidR="00A44CFA">
        <w:rPr>
          <w:rFonts w:asciiTheme="minorHAnsi" w:hAnsiTheme="minorHAnsi" w:cs="Times New Roman"/>
          <w:bCs/>
          <w:lang w:val="es-MX"/>
        </w:rPr>
        <w:t xml:space="preserve"> </w:t>
      </w:r>
      <w:r w:rsidR="00F13A4A" w:rsidRPr="00F13A4A">
        <w:rPr>
          <w:rFonts w:asciiTheme="minorHAnsi" w:hAnsiTheme="minorHAnsi" w:cs="Times New Roman"/>
          <w:bCs/>
          <w:lang w:val="es-MX"/>
        </w:rPr>
        <w:t xml:space="preserve">pero no </w:t>
      </w:r>
      <w:r w:rsidR="00F13A4A">
        <w:rPr>
          <w:rFonts w:asciiTheme="minorHAnsi" w:hAnsiTheme="minorHAnsi" w:cs="Times New Roman"/>
          <w:bCs/>
          <w:lang w:val="es-MX"/>
        </w:rPr>
        <w:t>limitándose</w:t>
      </w:r>
      <w:r w:rsidR="00F13A4A" w:rsidRPr="00F13A4A">
        <w:rPr>
          <w:rFonts w:asciiTheme="minorHAnsi" w:hAnsiTheme="minorHAnsi" w:cs="Times New Roman"/>
          <w:bCs/>
          <w:lang w:val="es-MX"/>
        </w:rPr>
        <w:t xml:space="preserve"> a</w:t>
      </w:r>
      <w:r w:rsidR="00A44CFA">
        <w:rPr>
          <w:rFonts w:asciiTheme="minorHAnsi" w:hAnsiTheme="minorHAnsi" w:cs="Times New Roman"/>
          <w:bCs/>
          <w:lang w:val="es-MX"/>
        </w:rPr>
        <w:t>,</w:t>
      </w:r>
      <w:r w:rsidR="00F13A4A" w:rsidRPr="00F13A4A">
        <w:rPr>
          <w:rFonts w:asciiTheme="minorHAnsi" w:hAnsiTheme="minorHAnsi" w:cs="Times New Roman"/>
          <w:bCs/>
          <w:lang w:val="es-MX"/>
        </w:rPr>
        <w:t xml:space="preserve"> interrogar a cualquier persona sobre su estatus migratorio.</w:t>
      </w:r>
      <w:r w:rsidR="00F13A4A">
        <w:rPr>
          <w:rFonts w:asciiTheme="minorHAnsi" w:hAnsiTheme="minorHAnsi" w:cs="Times New Roman"/>
          <w:bCs/>
          <w:lang w:val="es-MX"/>
        </w:rPr>
        <w:t xml:space="preserve"> </w:t>
      </w:r>
      <w:r w:rsidRPr="00F13A4A">
        <w:rPr>
          <w:rFonts w:asciiTheme="minorHAnsi" w:hAnsiTheme="minorHAnsi" w:cs="Times New Roman"/>
          <w:lang w:val="es-MX"/>
        </w:rPr>
        <w:t xml:space="preserve"> </w:t>
      </w:r>
    </w:p>
    <w:p w:rsidR="00B05D28" w:rsidRPr="006E5BBB" w:rsidRDefault="00B05D28" w:rsidP="00B05D28">
      <w:pPr>
        <w:spacing w:before="100" w:beforeAutospacing="1" w:after="100" w:afterAutospacing="1"/>
        <w:ind w:left="1440" w:hanging="360"/>
        <w:contextualSpacing/>
        <w:rPr>
          <w:rFonts w:asciiTheme="minorHAnsi" w:hAnsiTheme="minorHAnsi"/>
          <w:lang w:val="es-MX"/>
        </w:rPr>
      </w:pPr>
      <w:r w:rsidRPr="00A33BF9">
        <w:rPr>
          <w:rFonts w:asciiTheme="minorHAnsi" w:hAnsiTheme="minorHAnsi" w:cs="Times New Roman"/>
          <w:lang w:val="es-MX"/>
        </w:rPr>
        <w:t>1.    </w:t>
      </w:r>
      <w:r w:rsidR="006E5BBB" w:rsidRPr="006E5BBB">
        <w:rPr>
          <w:rFonts w:asciiTheme="minorHAnsi" w:hAnsiTheme="minorHAnsi" w:cs="Times New Roman"/>
          <w:lang w:val="es-MX"/>
        </w:rPr>
        <w:t>La</w:t>
      </w:r>
      <w:r w:rsidRPr="006E5BBB">
        <w:rPr>
          <w:rFonts w:asciiTheme="minorHAnsi" w:hAnsiTheme="minorHAnsi" w:cs="Times New Roman"/>
          <w:lang w:val="es-MX"/>
        </w:rPr>
        <w:t xml:space="preserve"> </w:t>
      </w:r>
      <w:r w:rsidR="006E5BBB" w:rsidRPr="006E5BBB">
        <w:rPr>
          <w:rFonts w:asciiTheme="minorHAnsi" w:hAnsiTheme="minorHAnsi" w:cs="Times New Roman"/>
          <w:b/>
          <w:bCs/>
          <w:lang w:val="es-MX"/>
        </w:rPr>
        <w:t>única excepció</w:t>
      </w:r>
      <w:r w:rsidR="005C1970">
        <w:rPr>
          <w:rFonts w:asciiTheme="minorHAnsi" w:hAnsiTheme="minorHAnsi" w:cs="Times New Roman"/>
          <w:b/>
          <w:bCs/>
          <w:lang w:val="es-MX"/>
        </w:rPr>
        <w:t>n</w:t>
      </w:r>
      <w:r w:rsidR="006E5BBB" w:rsidRPr="006E5BBB">
        <w:rPr>
          <w:rFonts w:asciiTheme="minorHAnsi" w:hAnsiTheme="minorHAnsi" w:cs="Times New Roman"/>
          <w:lang w:val="es-MX"/>
        </w:rPr>
        <w:t xml:space="preserve"> </w:t>
      </w:r>
      <w:r w:rsidR="005C1970">
        <w:rPr>
          <w:rFonts w:asciiTheme="minorHAnsi" w:hAnsiTheme="minorHAnsi" w:cs="Times New Roman"/>
          <w:lang w:val="es-MX"/>
        </w:rPr>
        <w:t xml:space="preserve">a </w:t>
      </w:r>
      <w:r w:rsidR="006E5BBB" w:rsidRPr="006E5BBB">
        <w:rPr>
          <w:rFonts w:asciiTheme="minorHAnsi" w:hAnsiTheme="minorHAnsi" w:cs="Times New Roman"/>
          <w:lang w:val="es-MX"/>
        </w:rPr>
        <w:t>esta prohibición es cuando el estatus migratorio es un</w:t>
      </w:r>
      <w:r w:rsidR="006E5BBB">
        <w:rPr>
          <w:rFonts w:asciiTheme="minorHAnsi" w:hAnsiTheme="minorHAnsi" w:cs="Times New Roman"/>
          <w:lang w:val="es-MX"/>
        </w:rPr>
        <w:t xml:space="preserve"> elemento de un crimen. </w:t>
      </w:r>
      <w:r w:rsidR="006E5BBB" w:rsidRPr="006E5BBB">
        <w:rPr>
          <w:rFonts w:asciiTheme="minorHAnsi" w:hAnsiTheme="minorHAnsi" w:cs="Times New Roman"/>
          <w:lang w:val="es-MX"/>
        </w:rPr>
        <w:t>Esta es un</w:t>
      </w:r>
      <w:r w:rsidR="00E91DE9">
        <w:rPr>
          <w:rFonts w:asciiTheme="minorHAnsi" w:hAnsiTheme="minorHAnsi" w:cs="Times New Roman"/>
          <w:lang w:val="es-MX"/>
        </w:rPr>
        <w:t>a</w:t>
      </w:r>
      <w:r w:rsidR="006E5BBB" w:rsidRPr="006E5BBB">
        <w:rPr>
          <w:rFonts w:asciiTheme="minorHAnsi" w:hAnsiTheme="minorHAnsi" w:cs="Times New Roman"/>
          <w:lang w:val="es-MX"/>
        </w:rPr>
        <w:t xml:space="preserve"> </w:t>
      </w:r>
      <w:r w:rsidR="00E91DE9" w:rsidRPr="006E5BBB">
        <w:rPr>
          <w:rFonts w:asciiTheme="minorHAnsi" w:hAnsiTheme="minorHAnsi" w:cs="Times New Roman"/>
          <w:lang w:val="es-MX"/>
        </w:rPr>
        <w:t>excepción</w:t>
      </w:r>
      <w:r w:rsidR="006E5BBB" w:rsidRPr="006E5BBB">
        <w:rPr>
          <w:rFonts w:asciiTheme="minorHAnsi" w:hAnsiTheme="minorHAnsi" w:cs="Times New Roman"/>
          <w:lang w:val="es-MX"/>
        </w:rPr>
        <w:t xml:space="preserve"> muy limitada y aplica solamente al tipo de </w:t>
      </w:r>
      <w:r w:rsidR="00E91DE9" w:rsidRPr="006E5BBB">
        <w:rPr>
          <w:rFonts w:asciiTheme="minorHAnsi" w:hAnsiTheme="minorHAnsi" w:cs="Times New Roman"/>
          <w:lang w:val="es-MX"/>
        </w:rPr>
        <w:t>crímenes</w:t>
      </w:r>
      <w:r w:rsidR="006E5BBB" w:rsidRPr="006E5BBB">
        <w:rPr>
          <w:rFonts w:asciiTheme="minorHAnsi" w:hAnsiTheme="minorHAnsi" w:cs="Times New Roman"/>
          <w:lang w:val="es-MX"/>
        </w:rPr>
        <w:t xml:space="preserve"> </w:t>
      </w:r>
      <w:r w:rsidR="00E91DE9" w:rsidRPr="006E5BBB">
        <w:rPr>
          <w:rFonts w:asciiTheme="minorHAnsi" w:hAnsiTheme="minorHAnsi" w:cs="Times New Roman"/>
          <w:lang w:val="es-MX"/>
        </w:rPr>
        <w:t>fedéralas</w:t>
      </w:r>
      <w:r w:rsidR="006E5BBB" w:rsidRPr="006E5BBB">
        <w:rPr>
          <w:rFonts w:asciiTheme="minorHAnsi" w:hAnsiTheme="minorHAnsi" w:cs="Times New Roman"/>
          <w:lang w:val="es-MX"/>
        </w:rPr>
        <w:t xml:space="preserve"> bajo </w:t>
      </w:r>
      <w:r w:rsidRPr="006E5BBB">
        <w:rPr>
          <w:rFonts w:asciiTheme="minorHAnsi" w:hAnsiTheme="minorHAnsi" w:cs="Times New Roman"/>
          <w:lang w:val="es-MX"/>
        </w:rPr>
        <w:t xml:space="preserve">8 U.S.C. §1324, </w:t>
      </w:r>
      <w:r w:rsidR="006E5BBB">
        <w:rPr>
          <w:rFonts w:asciiTheme="minorHAnsi" w:hAnsiTheme="minorHAnsi" w:cs="Times New Roman"/>
          <w:lang w:val="es-MX"/>
        </w:rPr>
        <w:t xml:space="preserve">que se relacionan a los crímenes de contrabando y trata de personas. </w:t>
      </w:r>
    </w:p>
    <w:p w:rsidR="00B05D28" w:rsidRPr="00E91DE9" w:rsidRDefault="00B05D28" w:rsidP="00B05D28">
      <w:pPr>
        <w:spacing w:before="100" w:beforeAutospacing="1" w:after="100" w:afterAutospacing="1"/>
        <w:ind w:left="1440" w:hanging="360"/>
        <w:contextualSpacing/>
        <w:rPr>
          <w:rFonts w:asciiTheme="minorHAnsi" w:hAnsiTheme="minorHAnsi"/>
          <w:lang w:val="es-MX"/>
        </w:rPr>
      </w:pPr>
      <w:r w:rsidRPr="00A33BF9">
        <w:rPr>
          <w:rFonts w:asciiTheme="minorHAnsi" w:hAnsiTheme="minorHAnsi" w:cs="Times New Roman"/>
          <w:lang w:val="es-MX"/>
        </w:rPr>
        <w:t>2.  </w:t>
      </w:r>
      <w:r w:rsidR="00E91DE9" w:rsidRPr="00A33BF9">
        <w:rPr>
          <w:rFonts w:asciiTheme="minorHAnsi" w:hAnsiTheme="minorHAnsi" w:cs="Times New Roman"/>
          <w:lang w:val="es-MX"/>
        </w:rPr>
        <w:t xml:space="preserve"> </w:t>
      </w:r>
      <w:r w:rsidR="00E91DE9">
        <w:rPr>
          <w:rFonts w:asciiTheme="minorHAnsi" w:hAnsiTheme="minorHAnsi" w:cs="Times New Roman"/>
          <w:lang w:val="es-MX"/>
        </w:rPr>
        <w:t>Al</w:t>
      </w:r>
      <w:r w:rsidR="00E91DE9" w:rsidRPr="00E91DE9">
        <w:rPr>
          <w:rFonts w:asciiTheme="minorHAnsi" w:hAnsiTheme="minorHAnsi" w:cs="Times New Roman"/>
          <w:lang w:val="es-MX"/>
        </w:rPr>
        <w:t xml:space="preserve"> Interrogar, arrestar</w:t>
      </w:r>
      <w:r w:rsidR="00E91DE9">
        <w:rPr>
          <w:rFonts w:asciiTheme="minorHAnsi" w:hAnsiTheme="minorHAnsi" w:cs="Times New Roman"/>
          <w:lang w:val="es-MX"/>
        </w:rPr>
        <w:t xml:space="preserve"> o</w:t>
      </w:r>
      <w:r w:rsidR="00E91DE9" w:rsidRPr="00E91DE9">
        <w:rPr>
          <w:rFonts w:asciiTheme="minorHAnsi" w:hAnsiTheme="minorHAnsi" w:cs="Times New Roman"/>
          <w:lang w:val="es-MX"/>
        </w:rPr>
        <w:t xml:space="preserve"> detener a cualquier persona bajo esta excepción, el oficial debe articular y documentar la razón por la que el oficial cree que esta excepción aplica. </w:t>
      </w:r>
    </w:p>
    <w:p w:rsidR="00C06809" w:rsidRPr="00F75AB7" w:rsidRDefault="00B05D28" w:rsidP="00B05D28">
      <w:pPr>
        <w:spacing w:before="100" w:beforeAutospacing="1" w:after="100" w:afterAutospacing="1"/>
        <w:ind w:left="1080" w:hanging="360"/>
        <w:contextualSpacing/>
        <w:rPr>
          <w:rFonts w:asciiTheme="minorHAnsi" w:hAnsiTheme="minorHAnsi"/>
          <w:lang w:val="es-MX"/>
        </w:rPr>
      </w:pPr>
      <w:r w:rsidRPr="00A33BF9">
        <w:rPr>
          <w:rFonts w:asciiTheme="minorHAnsi" w:hAnsiTheme="minorHAnsi" w:cs="Times New Roman"/>
          <w:b/>
          <w:bCs/>
          <w:lang w:val="es-MX"/>
        </w:rPr>
        <w:t xml:space="preserve">D.    </w:t>
      </w:r>
      <w:r w:rsidR="00E91DE9" w:rsidRPr="00F75AB7">
        <w:rPr>
          <w:rFonts w:asciiTheme="minorHAnsi" w:hAnsiTheme="minorHAnsi" w:cs="Times New Roman"/>
          <w:lang w:val="es-MX"/>
        </w:rPr>
        <w:t xml:space="preserve">Los oficiales tomaran reportes </w:t>
      </w:r>
      <w:r w:rsidR="00B50105" w:rsidRPr="00B50105">
        <w:rPr>
          <w:rFonts w:asciiTheme="minorHAnsi" w:hAnsiTheme="minorHAnsi" w:cs="Times New Roman"/>
          <w:lang w:val="es-MX"/>
        </w:rPr>
        <w:t xml:space="preserve">de ciudadanos extranjeros </w:t>
      </w:r>
      <w:r w:rsidR="009C3A96" w:rsidRPr="00F75AB7">
        <w:rPr>
          <w:rFonts w:asciiTheme="minorHAnsi" w:hAnsiTheme="minorHAnsi" w:cs="Times New Roman"/>
          <w:lang w:val="es-MX"/>
        </w:rPr>
        <w:t xml:space="preserve">de </w:t>
      </w:r>
      <w:r w:rsidR="00804A12" w:rsidRPr="00F75AB7">
        <w:rPr>
          <w:rFonts w:asciiTheme="minorHAnsi" w:hAnsiTheme="minorHAnsi" w:cs="Times New Roman"/>
          <w:lang w:val="es-MX"/>
        </w:rPr>
        <w:t>tarjetas</w:t>
      </w:r>
      <w:r w:rsidR="009C3A96" w:rsidRPr="00F75AB7">
        <w:rPr>
          <w:rFonts w:asciiTheme="minorHAnsi" w:hAnsiTheme="minorHAnsi" w:cs="Times New Roman"/>
          <w:lang w:val="es-MX"/>
        </w:rPr>
        <w:t xml:space="preserve"> de </w:t>
      </w:r>
      <w:r w:rsidR="00804A12" w:rsidRPr="00F75AB7">
        <w:rPr>
          <w:rFonts w:asciiTheme="minorHAnsi" w:hAnsiTheme="minorHAnsi" w:cs="Times New Roman"/>
          <w:lang w:val="es-MX"/>
        </w:rPr>
        <w:t>identificación</w:t>
      </w:r>
      <w:r w:rsidR="009C3A96" w:rsidRPr="00F75AB7">
        <w:rPr>
          <w:rFonts w:asciiTheme="minorHAnsi" w:hAnsiTheme="minorHAnsi" w:cs="Times New Roman"/>
          <w:lang w:val="es-MX"/>
        </w:rPr>
        <w:t xml:space="preserve"> perdidas, extraviadas o robadas de acuerdo </w:t>
      </w:r>
      <w:r w:rsidR="00804A12">
        <w:rPr>
          <w:rFonts w:asciiTheme="minorHAnsi" w:hAnsiTheme="minorHAnsi" w:cs="Times New Roman"/>
          <w:lang w:val="es-MX"/>
        </w:rPr>
        <w:t>con</w:t>
      </w:r>
      <w:r w:rsidRPr="00F75AB7">
        <w:rPr>
          <w:rFonts w:asciiTheme="minorHAnsi" w:hAnsiTheme="minorHAnsi" w:cs="Times New Roman"/>
          <w:lang w:val="es-MX"/>
        </w:rPr>
        <w:t xml:space="preserve"> P&amp;P 4-600</w:t>
      </w:r>
      <w:r w:rsidR="00804A12">
        <w:rPr>
          <w:rFonts w:asciiTheme="minorHAnsi" w:hAnsiTheme="minorHAnsi" w:cs="Times New Roman"/>
          <w:lang w:val="es-MX"/>
        </w:rPr>
        <w:t xml:space="preserve"> Políticas y Procedimientos de Informes Específicos.</w:t>
      </w:r>
      <w:r w:rsidRPr="00F75AB7">
        <w:rPr>
          <w:rFonts w:asciiTheme="minorHAnsi" w:hAnsiTheme="minorHAnsi" w:cs="Times New Roman"/>
          <w:lang w:val="es-MX"/>
        </w:rPr>
        <w:t xml:space="preserve"> </w:t>
      </w:r>
    </w:p>
    <w:p w:rsidR="00B05D28" w:rsidRPr="00905DFC" w:rsidRDefault="00925A46" w:rsidP="00B05D28">
      <w:pPr>
        <w:spacing w:before="100" w:beforeAutospacing="1" w:after="48"/>
        <w:outlineLvl w:val="0"/>
        <w:rPr>
          <w:rFonts w:asciiTheme="minorHAnsi" w:eastAsia="Times New Roman" w:hAnsiTheme="minorHAnsi" w:cs="Arial"/>
          <w:b/>
          <w:bCs/>
          <w:color w:val="000000"/>
          <w:kern w:val="36"/>
          <w:lang w:val="es-MX"/>
        </w:rPr>
      </w:pPr>
      <w:r w:rsidRPr="00905DFC">
        <w:rPr>
          <w:rFonts w:asciiTheme="minorHAnsi" w:eastAsia="Times New Roman" w:hAnsiTheme="minorHAnsi" w:cs="Arial"/>
          <w:b/>
          <w:bCs/>
          <w:color w:val="000000"/>
          <w:kern w:val="36"/>
          <w:lang w:val="es-MX"/>
        </w:rPr>
        <w:t xml:space="preserve">Solicitudes </w:t>
      </w:r>
      <w:r w:rsidR="00905DFC" w:rsidRPr="00905DFC">
        <w:rPr>
          <w:rFonts w:asciiTheme="minorHAnsi" w:eastAsia="Times New Roman" w:hAnsiTheme="minorHAnsi" w:cs="Arial"/>
          <w:b/>
          <w:bCs/>
          <w:color w:val="000000"/>
          <w:kern w:val="36"/>
          <w:lang w:val="es-MX"/>
        </w:rPr>
        <w:t xml:space="preserve">de Visa-U </w:t>
      </w:r>
      <w:r w:rsidR="00905DFC">
        <w:rPr>
          <w:rFonts w:asciiTheme="minorHAnsi" w:eastAsia="Times New Roman" w:hAnsiTheme="minorHAnsi" w:cs="Arial"/>
          <w:b/>
          <w:bCs/>
          <w:color w:val="000000"/>
          <w:kern w:val="36"/>
          <w:lang w:val="es-MX"/>
        </w:rPr>
        <w:t xml:space="preserve">del Departamento de Policía de </w:t>
      </w:r>
      <w:r w:rsidR="00B05D28" w:rsidRPr="00905DFC">
        <w:rPr>
          <w:rFonts w:asciiTheme="minorHAnsi" w:eastAsia="Times New Roman" w:hAnsiTheme="minorHAnsi" w:cs="Arial"/>
          <w:b/>
          <w:bCs/>
          <w:color w:val="000000"/>
          <w:kern w:val="36"/>
          <w:lang w:val="es-MX"/>
        </w:rPr>
        <w:t>Minneapolis</w:t>
      </w:r>
    </w:p>
    <w:p w:rsidR="00B05D28" w:rsidRPr="00B24180" w:rsidRDefault="00905DFC" w:rsidP="00B05D28">
      <w:pPr>
        <w:spacing w:before="192" w:after="192"/>
        <w:rPr>
          <w:rFonts w:asciiTheme="minorHAnsi" w:eastAsia="Times New Roman" w:hAnsiTheme="minorHAnsi" w:cs="Arial"/>
          <w:color w:val="000000"/>
          <w:lang w:val="es-MX"/>
        </w:rPr>
      </w:pPr>
      <w:r w:rsidRPr="00905DFC">
        <w:rPr>
          <w:rFonts w:asciiTheme="minorHAnsi" w:eastAsia="Times New Roman" w:hAnsiTheme="minorHAnsi" w:cs="Arial"/>
          <w:color w:val="000000"/>
          <w:lang w:val="es-MX"/>
        </w:rPr>
        <w:t xml:space="preserve">El Departamento de </w:t>
      </w:r>
      <w:r w:rsidR="00786F7B" w:rsidRPr="00905DFC">
        <w:rPr>
          <w:rFonts w:asciiTheme="minorHAnsi" w:eastAsia="Times New Roman" w:hAnsiTheme="minorHAnsi" w:cs="Arial"/>
          <w:color w:val="000000"/>
          <w:lang w:val="es-MX"/>
        </w:rPr>
        <w:t>Policía</w:t>
      </w:r>
      <w:r w:rsidRPr="00905DFC">
        <w:rPr>
          <w:rFonts w:asciiTheme="minorHAnsi" w:eastAsia="Times New Roman" w:hAnsiTheme="minorHAnsi" w:cs="Arial"/>
          <w:color w:val="000000"/>
          <w:lang w:val="es-MX"/>
        </w:rPr>
        <w:t xml:space="preserve"> de Minneapolis</w:t>
      </w:r>
      <w:r w:rsidR="00B05D28" w:rsidRPr="00905DFC">
        <w:rPr>
          <w:rFonts w:asciiTheme="minorHAnsi" w:eastAsia="Times New Roman" w:hAnsiTheme="minorHAnsi" w:cs="Arial"/>
          <w:color w:val="000000"/>
          <w:lang w:val="es-MX"/>
        </w:rPr>
        <w:t xml:space="preserve"> (MPD)</w:t>
      </w:r>
      <w:r>
        <w:rPr>
          <w:rFonts w:asciiTheme="minorHAnsi" w:eastAsia="Times New Roman" w:hAnsiTheme="minorHAnsi" w:cs="Arial"/>
          <w:color w:val="000000"/>
          <w:lang w:val="es-MX"/>
        </w:rPr>
        <w:t xml:space="preserve"> acepta solicitudes de Visa-U de </w:t>
      </w:r>
      <w:r w:rsidR="00B24180">
        <w:rPr>
          <w:rFonts w:asciiTheme="minorHAnsi" w:eastAsia="Times New Roman" w:hAnsiTheme="minorHAnsi" w:cs="Arial"/>
          <w:color w:val="000000"/>
          <w:lang w:val="es-MX"/>
        </w:rPr>
        <w:t>individuos</w:t>
      </w:r>
      <w:r>
        <w:rPr>
          <w:rFonts w:asciiTheme="minorHAnsi" w:eastAsia="Times New Roman" w:hAnsiTheme="minorHAnsi" w:cs="Arial"/>
          <w:color w:val="000000"/>
          <w:lang w:val="es-MX"/>
        </w:rPr>
        <w:t xml:space="preserve"> que puedan </w:t>
      </w:r>
      <w:r w:rsidR="00B24180">
        <w:rPr>
          <w:rFonts w:asciiTheme="minorHAnsi" w:eastAsia="Times New Roman" w:hAnsiTheme="minorHAnsi" w:cs="Arial"/>
          <w:color w:val="000000"/>
          <w:lang w:val="es-MX"/>
        </w:rPr>
        <w:t>cumplir los requisitos</w:t>
      </w:r>
      <w:r>
        <w:rPr>
          <w:rFonts w:asciiTheme="minorHAnsi" w:eastAsia="Times New Roman" w:hAnsiTheme="minorHAnsi" w:cs="Arial"/>
          <w:color w:val="000000"/>
          <w:lang w:val="es-MX"/>
        </w:rPr>
        <w:t xml:space="preserve"> para una Visa-U como </w:t>
      </w:r>
      <w:r w:rsidR="00962225">
        <w:rPr>
          <w:rFonts w:asciiTheme="minorHAnsi" w:eastAsia="Times New Roman" w:hAnsiTheme="minorHAnsi" w:cs="Arial"/>
          <w:color w:val="000000"/>
          <w:lang w:val="es-MX"/>
        </w:rPr>
        <w:t>víctimas</w:t>
      </w:r>
      <w:r>
        <w:rPr>
          <w:rFonts w:asciiTheme="minorHAnsi" w:eastAsia="Times New Roman" w:hAnsiTheme="minorHAnsi" w:cs="Arial"/>
          <w:color w:val="000000"/>
          <w:lang w:val="es-MX"/>
        </w:rPr>
        <w:t xml:space="preserve"> de</w:t>
      </w:r>
      <w:r w:rsidR="003C20E1">
        <w:rPr>
          <w:rFonts w:asciiTheme="minorHAnsi" w:eastAsia="Times New Roman" w:hAnsiTheme="minorHAnsi" w:cs="Arial"/>
          <w:color w:val="000000"/>
          <w:lang w:val="es-MX"/>
        </w:rPr>
        <w:t>l</w:t>
      </w:r>
      <w:r>
        <w:rPr>
          <w:rFonts w:asciiTheme="minorHAnsi" w:eastAsia="Times New Roman" w:hAnsiTheme="minorHAnsi" w:cs="Arial"/>
          <w:color w:val="000000"/>
          <w:lang w:val="es-MX"/>
        </w:rPr>
        <w:t xml:space="preserve"> crimen bajo directrices federales. </w:t>
      </w:r>
    </w:p>
    <w:p w:rsidR="00B05D28" w:rsidRPr="00C372A3" w:rsidRDefault="002013D0" w:rsidP="00B05D28">
      <w:pPr>
        <w:spacing w:before="192" w:after="192"/>
        <w:rPr>
          <w:rFonts w:asciiTheme="minorHAnsi" w:eastAsia="Times New Roman" w:hAnsiTheme="minorHAnsi" w:cs="Arial"/>
          <w:color w:val="000000"/>
          <w:lang w:val="es-MX"/>
        </w:rPr>
      </w:pPr>
      <w:r w:rsidRPr="00C372A3">
        <w:rPr>
          <w:rFonts w:asciiTheme="minorHAnsi" w:eastAsia="Times New Roman" w:hAnsiTheme="minorHAnsi" w:cs="Arial"/>
          <w:color w:val="000000"/>
          <w:lang w:val="es-MX"/>
        </w:rPr>
        <w:t xml:space="preserve">La </w:t>
      </w:r>
      <w:r w:rsidR="004D65C7" w:rsidRPr="00C372A3">
        <w:rPr>
          <w:rFonts w:asciiTheme="minorHAnsi" w:eastAsia="Times New Roman" w:hAnsiTheme="minorHAnsi" w:cs="Arial"/>
          <w:color w:val="000000"/>
          <w:lang w:val="es-MX"/>
        </w:rPr>
        <w:t>jefa</w:t>
      </w:r>
      <w:r w:rsidRPr="00C372A3">
        <w:rPr>
          <w:rFonts w:asciiTheme="minorHAnsi" w:eastAsia="Times New Roman" w:hAnsiTheme="minorHAnsi" w:cs="Arial"/>
          <w:color w:val="000000"/>
          <w:lang w:val="es-MX"/>
        </w:rPr>
        <w:t xml:space="preserve"> de </w:t>
      </w:r>
      <w:r w:rsidR="004D65C7" w:rsidRPr="00C372A3">
        <w:rPr>
          <w:rFonts w:asciiTheme="minorHAnsi" w:eastAsia="Times New Roman" w:hAnsiTheme="minorHAnsi" w:cs="Arial"/>
          <w:color w:val="000000"/>
          <w:lang w:val="es-MX"/>
        </w:rPr>
        <w:t>Policía</w:t>
      </w:r>
      <w:r w:rsidRPr="00C372A3">
        <w:rPr>
          <w:rFonts w:asciiTheme="minorHAnsi" w:eastAsia="Times New Roman" w:hAnsiTheme="minorHAnsi" w:cs="Arial"/>
          <w:color w:val="000000"/>
          <w:lang w:val="es-MX"/>
        </w:rPr>
        <w:t xml:space="preserve"> de Minneapolis </w:t>
      </w:r>
      <w:r w:rsidR="00B05D28" w:rsidRPr="00C372A3">
        <w:rPr>
          <w:rFonts w:asciiTheme="minorHAnsi" w:eastAsia="Times New Roman" w:hAnsiTheme="minorHAnsi" w:cs="Arial"/>
          <w:color w:val="000000"/>
          <w:lang w:val="es-MX"/>
        </w:rPr>
        <w:t xml:space="preserve">Medaria Arradondo </w:t>
      </w:r>
      <w:r w:rsidRPr="00C372A3">
        <w:rPr>
          <w:rFonts w:asciiTheme="minorHAnsi" w:eastAsia="Times New Roman" w:hAnsiTheme="minorHAnsi" w:cs="Arial"/>
          <w:color w:val="000000"/>
          <w:lang w:val="es-MX"/>
        </w:rPr>
        <w:t xml:space="preserve">cree que el programa de la Visa-U </w:t>
      </w:r>
      <w:r w:rsidR="00C372A3" w:rsidRPr="00C372A3">
        <w:rPr>
          <w:rFonts w:asciiTheme="minorHAnsi" w:eastAsia="Times New Roman" w:hAnsiTheme="minorHAnsi" w:cs="Arial"/>
          <w:color w:val="000000"/>
          <w:lang w:val="es-MX"/>
        </w:rPr>
        <w:t xml:space="preserve">fomenta relaciones positivas entre las comunidades inmigrantes y el MPD y ofrece ayuda a victimas </w:t>
      </w:r>
      <w:r w:rsidR="00C372A3">
        <w:rPr>
          <w:rFonts w:asciiTheme="minorHAnsi" w:eastAsia="Times New Roman" w:hAnsiTheme="minorHAnsi" w:cs="Arial"/>
          <w:color w:val="000000"/>
          <w:lang w:val="es-MX"/>
        </w:rPr>
        <w:t xml:space="preserve">inmigrantes vulnerables que se presenten ante la policía, denuncien </w:t>
      </w:r>
      <w:r w:rsidR="00962225">
        <w:rPr>
          <w:rFonts w:asciiTheme="minorHAnsi" w:eastAsia="Times New Roman" w:hAnsiTheme="minorHAnsi" w:cs="Arial"/>
          <w:color w:val="000000"/>
          <w:lang w:val="es-MX"/>
        </w:rPr>
        <w:t>actividades criminales y sean de ayuda en</w:t>
      </w:r>
      <w:r w:rsidR="00241465">
        <w:rPr>
          <w:rFonts w:asciiTheme="minorHAnsi" w:eastAsia="Times New Roman" w:hAnsiTheme="minorHAnsi" w:cs="Arial"/>
          <w:color w:val="000000"/>
          <w:lang w:val="es-MX"/>
        </w:rPr>
        <w:t xml:space="preserve"> el</w:t>
      </w:r>
      <w:r w:rsidR="00D82B27">
        <w:rPr>
          <w:rFonts w:asciiTheme="minorHAnsi" w:eastAsia="Times New Roman" w:hAnsiTheme="minorHAnsi" w:cs="Arial"/>
          <w:color w:val="000000"/>
          <w:lang w:val="es-MX"/>
        </w:rPr>
        <w:t xml:space="preserve"> descubrimiento</w:t>
      </w:r>
      <w:r w:rsidR="00962225">
        <w:rPr>
          <w:rFonts w:asciiTheme="minorHAnsi" w:eastAsia="Times New Roman" w:hAnsiTheme="minorHAnsi" w:cs="Arial"/>
          <w:color w:val="000000"/>
          <w:lang w:val="es-MX"/>
        </w:rPr>
        <w:t xml:space="preserve">, </w:t>
      </w:r>
      <w:r w:rsidR="00206A3E">
        <w:rPr>
          <w:rFonts w:asciiTheme="minorHAnsi" w:eastAsia="Times New Roman" w:hAnsiTheme="minorHAnsi" w:cs="Arial"/>
          <w:color w:val="000000"/>
          <w:lang w:val="es-MX"/>
        </w:rPr>
        <w:t xml:space="preserve">la </w:t>
      </w:r>
      <w:r w:rsidR="00D82B27">
        <w:rPr>
          <w:rFonts w:asciiTheme="minorHAnsi" w:eastAsia="Times New Roman" w:hAnsiTheme="minorHAnsi" w:cs="Arial"/>
          <w:color w:val="000000"/>
          <w:lang w:val="es-MX"/>
        </w:rPr>
        <w:t>investigación</w:t>
      </w:r>
      <w:r w:rsidR="00962225">
        <w:rPr>
          <w:rFonts w:asciiTheme="minorHAnsi" w:eastAsia="Times New Roman" w:hAnsiTheme="minorHAnsi" w:cs="Arial"/>
          <w:color w:val="000000"/>
          <w:lang w:val="es-MX"/>
        </w:rPr>
        <w:t xml:space="preserve">, </w:t>
      </w:r>
      <w:r w:rsidR="00D82B27">
        <w:rPr>
          <w:rFonts w:asciiTheme="minorHAnsi" w:eastAsia="Times New Roman" w:hAnsiTheme="minorHAnsi" w:cs="Arial"/>
          <w:color w:val="000000"/>
          <w:lang w:val="es-MX"/>
        </w:rPr>
        <w:t>acusación</w:t>
      </w:r>
      <w:r w:rsidR="00962225">
        <w:rPr>
          <w:rFonts w:asciiTheme="minorHAnsi" w:eastAsia="Times New Roman" w:hAnsiTheme="minorHAnsi" w:cs="Arial"/>
          <w:color w:val="000000"/>
          <w:lang w:val="es-MX"/>
        </w:rPr>
        <w:t xml:space="preserve">, </w:t>
      </w:r>
      <w:r w:rsidR="00A33BF9">
        <w:rPr>
          <w:rFonts w:asciiTheme="minorHAnsi" w:eastAsia="Times New Roman" w:hAnsiTheme="minorHAnsi" w:cs="Arial"/>
          <w:color w:val="000000"/>
          <w:lang w:val="es-MX"/>
        </w:rPr>
        <w:t>declaración de culpabilidad</w:t>
      </w:r>
      <w:r w:rsidR="00962225">
        <w:rPr>
          <w:rFonts w:asciiTheme="minorHAnsi" w:eastAsia="Times New Roman" w:hAnsiTheme="minorHAnsi" w:cs="Arial"/>
          <w:color w:val="000000"/>
          <w:lang w:val="es-MX"/>
        </w:rPr>
        <w:t xml:space="preserve"> y</w:t>
      </w:r>
      <w:r w:rsidR="004E01F3">
        <w:rPr>
          <w:rFonts w:asciiTheme="minorHAnsi" w:eastAsia="Times New Roman" w:hAnsiTheme="minorHAnsi" w:cs="Arial"/>
          <w:color w:val="000000"/>
          <w:lang w:val="es-MX"/>
        </w:rPr>
        <w:t>/</w:t>
      </w:r>
      <w:r w:rsidR="00962225">
        <w:rPr>
          <w:rFonts w:asciiTheme="minorHAnsi" w:eastAsia="Times New Roman" w:hAnsiTheme="minorHAnsi" w:cs="Arial"/>
          <w:color w:val="000000"/>
          <w:lang w:val="es-MX"/>
        </w:rPr>
        <w:t>o</w:t>
      </w:r>
      <w:r w:rsidR="00D82B27">
        <w:rPr>
          <w:rFonts w:asciiTheme="minorHAnsi" w:eastAsia="Times New Roman" w:hAnsiTheme="minorHAnsi" w:cs="Arial"/>
          <w:color w:val="000000"/>
          <w:lang w:val="es-MX"/>
        </w:rPr>
        <w:t xml:space="preserve"> </w:t>
      </w:r>
      <w:r w:rsidR="00A33BF9">
        <w:rPr>
          <w:rFonts w:asciiTheme="minorHAnsi" w:eastAsia="Times New Roman" w:hAnsiTheme="minorHAnsi" w:cs="Arial"/>
          <w:color w:val="000000"/>
          <w:lang w:val="es-MX"/>
        </w:rPr>
        <w:t xml:space="preserve">condena </w:t>
      </w:r>
      <w:r w:rsidR="00D82B27">
        <w:rPr>
          <w:rFonts w:asciiTheme="minorHAnsi" w:eastAsia="Times New Roman" w:hAnsiTheme="minorHAnsi" w:cs="Arial"/>
          <w:color w:val="000000"/>
          <w:lang w:val="es-MX"/>
        </w:rPr>
        <w:t>de un delincuente violento</w:t>
      </w:r>
      <w:r w:rsidR="00B05D28" w:rsidRPr="00C372A3">
        <w:rPr>
          <w:rFonts w:asciiTheme="minorHAnsi" w:eastAsia="Times New Roman" w:hAnsiTheme="minorHAnsi" w:cs="Arial"/>
          <w:color w:val="000000"/>
          <w:lang w:val="es-MX"/>
        </w:rPr>
        <w:t>. </w:t>
      </w:r>
    </w:p>
    <w:p w:rsidR="00B05D28" w:rsidRPr="009F5BC7" w:rsidRDefault="00A33BF9" w:rsidP="00B05D28">
      <w:pPr>
        <w:spacing w:before="192" w:after="192"/>
        <w:rPr>
          <w:rFonts w:asciiTheme="minorHAnsi" w:eastAsia="Times New Roman" w:hAnsiTheme="minorHAnsi" w:cs="Arial"/>
          <w:color w:val="000000"/>
          <w:lang w:val="es-MX"/>
        </w:rPr>
      </w:pPr>
      <w:r w:rsidRPr="009F5BC7">
        <w:rPr>
          <w:rFonts w:asciiTheme="minorHAnsi" w:eastAsia="Times New Roman" w:hAnsiTheme="minorHAnsi" w:cs="Arial"/>
          <w:color w:val="000000"/>
          <w:lang w:val="es-MX"/>
        </w:rPr>
        <w:t>Todas las solicitudes de la Vi</w:t>
      </w:r>
      <w:r w:rsidR="009F5BC7">
        <w:rPr>
          <w:rFonts w:asciiTheme="minorHAnsi" w:eastAsia="Times New Roman" w:hAnsiTheme="minorHAnsi" w:cs="Arial"/>
          <w:color w:val="000000"/>
          <w:lang w:val="es-MX"/>
        </w:rPr>
        <w:t>sa</w:t>
      </w:r>
      <w:r w:rsidRPr="009F5BC7">
        <w:rPr>
          <w:rFonts w:asciiTheme="minorHAnsi" w:eastAsia="Times New Roman" w:hAnsiTheme="minorHAnsi" w:cs="Arial"/>
          <w:color w:val="000000"/>
          <w:lang w:val="es-MX"/>
        </w:rPr>
        <w:t xml:space="preserve">-U son examinadas con regularidad por un </w:t>
      </w:r>
      <w:r w:rsidR="009F5BC7" w:rsidRPr="009F5BC7">
        <w:rPr>
          <w:rFonts w:asciiTheme="minorHAnsi" w:eastAsia="Times New Roman" w:hAnsiTheme="minorHAnsi" w:cs="Arial"/>
          <w:color w:val="000000"/>
          <w:lang w:val="es-MX"/>
        </w:rPr>
        <w:t xml:space="preserve">teniente de </w:t>
      </w:r>
      <w:r w:rsidR="009F5BC7">
        <w:rPr>
          <w:rFonts w:asciiTheme="minorHAnsi" w:eastAsia="Times New Roman" w:hAnsiTheme="minorHAnsi" w:cs="Arial"/>
          <w:color w:val="000000"/>
          <w:lang w:val="es-MX"/>
        </w:rPr>
        <w:t xml:space="preserve">la Policía de Minneapolis antes de tomar una determinación para certificar o rechazar la solicitud. </w:t>
      </w:r>
      <w:r w:rsidR="00B05D28" w:rsidRPr="009F5BC7">
        <w:rPr>
          <w:rFonts w:asciiTheme="minorHAnsi" w:eastAsia="Times New Roman" w:hAnsiTheme="minorHAnsi" w:cs="Arial"/>
          <w:color w:val="000000"/>
          <w:lang w:val="es-MX"/>
        </w:rPr>
        <w:t> </w:t>
      </w:r>
    </w:p>
    <w:p w:rsidR="00B05D28" w:rsidRPr="00936B1B" w:rsidRDefault="00936B1B" w:rsidP="00B05D28">
      <w:pPr>
        <w:spacing w:before="192" w:after="192"/>
        <w:rPr>
          <w:rFonts w:asciiTheme="minorHAnsi" w:eastAsia="Times New Roman" w:hAnsiTheme="minorHAnsi" w:cs="Arial"/>
          <w:b/>
          <w:color w:val="000000"/>
          <w:lang w:val="es-MX"/>
        </w:rPr>
      </w:pPr>
      <w:r w:rsidRPr="00936B1B">
        <w:rPr>
          <w:rFonts w:asciiTheme="minorHAnsi" w:eastAsia="Times New Roman" w:hAnsiTheme="minorHAnsi" w:cs="Arial"/>
          <w:b/>
          <w:color w:val="000000"/>
          <w:lang w:val="es-MX"/>
        </w:rPr>
        <w:t>Donde enviar las solicitudes de certificación del Departamento de</w:t>
      </w:r>
      <w:r>
        <w:rPr>
          <w:rFonts w:asciiTheme="minorHAnsi" w:eastAsia="Times New Roman" w:hAnsiTheme="minorHAnsi" w:cs="Arial"/>
          <w:b/>
          <w:color w:val="000000"/>
          <w:lang w:val="es-MX"/>
        </w:rPr>
        <w:t xml:space="preserve"> Policía de Minneapolis </w:t>
      </w:r>
    </w:p>
    <w:p w:rsidR="00B05D28" w:rsidRPr="00936B1B" w:rsidRDefault="00936B1B" w:rsidP="00B05D28">
      <w:pPr>
        <w:spacing w:before="192" w:after="192"/>
        <w:rPr>
          <w:rFonts w:asciiTheme="minorHAnsi" w:hAnsiTheme="minorHAnsi" w:cs="Arial"/>
          <w:color w:val="000000"/>
          <w:lang w:val="es-MX"/>
        </w:rPr>
      </w:pPr>
      <w:r w:rsidRPr="00936B1B">
        <w:rPr>
          <w:rFonts w:asciiTheme="minorHAnsi" w:hAnsiTheme="minorHAnsi" w:cs="Arial"/>
          <w:color w:val="000000"/>
          <w:lang w:val="es-MX"/>
        </w:rPr>
        <w:t>Por favor envi</w:t>
      </w:r>
      <w:r w:rsidR="00B77EA3">
        <w:rPr>
          <w:rFonts w:asciiTheme="minorHAnsi" w:hAnsiTheme="minorHAnsi" w:cs="Arial"/>
          <w:color w:val="000000"/>
          <w:lang w:val="es-MX"/>
        </w:rPr>
        <w:t>ar</w:t>
      </w:r>
      <w:r w:rsidRPr="00936B1B">
        <w:rPr>
          <w:rFonts w:asciiTheme="minorHAnsi" w:hAnsiTheme="minorHAnsi" w:cs="Arial"/>
          <w:color w:val="000000"/>
          <w:lang w:val="es-MX"/>
        </w:rPr>
        <w:t xml:space="preserve"> las </w:t>
      </w:r>
      <w:r>
        <w:rPr>
          <w:rFonts w:asciiTheme="minorHAnsi" w:hAnsiTheme="minorHAnsi" w:cs="Arial"/>
          <w:color w:val="000000"/>
          <w:lang w:val="es-MX"/>
        </w:rPr>
        <w:t>solicitudes de certificación de Visa</w:t>
      </w:r>
      <w:r w:rsidR="00585F02">
        <w:rPr>
          <w:rFonts w:asciiTheme="minorHAnsi" w:hAnsiTheme="minorHAnsi" w:cs="Arial"/>
          <w:color w:val="000000"/>
          <w:lang w:val="es-MX"/>
        </w:rPr>
        <w:t xml:space="preserve"> </w:t>
      </w:r>
      <w:r>
        <w:rPr>
          <w:rFonts w:asciiTheme="minorHAnsi" w:hAnsiTheme="minorHAnsi" w:cs="Arial"/>
          <w:color w:val="000000"/>
          <w:lang w:val="es-MX"/>
        </w:rPr>
        <w:t xml:space="preserve">U </w:t>
      </w:r>
      <w:r w:rsidR="00B77EA3">
        <w:rPr>
          <w:rFonts w:asciiTheme="minorHAnsi" w:hAnsiTheme="minorHAnsi" w:cs="Arial"/>
          <w:color w:val="000000"/>
          <w:lang w:val="es-MX"/>
        </w:rPr>
        <w:t>completadas</w:t>
      </w:r>
      <w:r>
        <w:rPr>
          <w:rFonts w:asciiTheme="minorHAnsi" w:hAnsiTheme="minorHAnsi" w:cs="Arial"/>
          <w:color w:val="000000"/>
          <w:lang w:val="es-MX"/>
        </w:rPr>
        <w:t xml:space="preserve"> </w:t>
      </w:r>
      <w:r w:rsidR="00B77EA3" w:rsidRPr="00936B1B">
        <w:rPr>
          <w:rFonts w:asciiTheme="minorHAnsi" w:hAnsiTheme="minorHAnsi" w:cs="Arial"/>
          <w:color w:val="000000"/>
          <w:lang w:val="es-MX"/>
        </w:rPr>
        <w:t xml:space="preserve">por correo postal </w:t>
      </w:r>
      <w:r>
        <w:rPr>
          <w:rFonts w:asciiTheme="minorHAnsi" w:hAnsiTheme="minorHAnsi" w:cs="Arial"/>
          <w:color w:val="000000"/>
          <w:lang w:val="es-MX"/>
        </w:rPr>
        <w:t>a:</w:t>
      </w:r>
      <w:r w:rsidR="00B05D28" w:rsidRPr="00936B1B">
        <w:rPr>
          <w:rFonts w:asciiTheme="minorHAnsi" w:hAnsiTheme="minorHAnsi" w:cs="Arial"/>
          <w:color w:val="000000"/>
          <w:lang w:val="es-MX"/>
        </w:rPr>
        <w:t> </w:t>
      </w:r>
    </w:p>
    <w:p w:rsidR="00B05D28" w:rsidRPr="00936B1B" w:rsidRDefault="00936B1B" w:rsidP="00B05D28">
      <w:pPr>
        <w:spacing w:before="192" w:after="192"/>
        <w:rPr>
          <w:rFonts w:asciiTheme="minorHAnsi" w:eastAsia="Times New Roman" w:hAnsiTheme="minorHAnsi" w:cs="Arial"/>
          <w:b/>
          <w:color w:val="000000"/>
          <w:lang w:val="es-MX"/>
        </w:rPr>
      </w:pPr>
      <w:r>
        <w:rPr>
          <w:rFonts w:asciiTheme="minorHAnsi" w:eastAsia="Times New Roman" w:hAnsiTheme="minorHAnsi" w:cs="Arial"/>
          <w:b/>
          <w:color w:val="000000"/>
          <w:lang w:val="es-MX"/>
        </w:rPr>
        <w:t>Que incluir en las solicitudes de certificación de MPD</w:t>
      </w:r>
    </w:p>
    <w:p w:rsidR="00B05D28" w:rsidRPr="009C5B11" w:rsidRDefault="00936B1B" w:rsidP="00B05D28">
      <w:pPr>
        <w:pStyle w:val="NormalWeb"/>
        <w:spacing w:before="192" w:beforeAutospacing="0" w:after="192" w:afterAutospacing="0"/>
        <w:rPr>
          <w:rFonts w:asciiTheme="minorHAnsi" w:hAnsiTheme="minorHAnsi" w:cs="Arial"/>
          <w:color w:val="000000"/>
          <w:sz w:val="22"/>
          <w:szCs w:val="22"/>
          <w:lang w:val="es-MX"/>
        </w:rPr>
      </w:pPr>
      <w:r w:rsidRPr="00936B1B">
        <w:rPr>
          <w:rFonts w:asciiTheme="minorHAnsi" w:hAnsiTheme="minorHAnsi" w:cs="Arial"/>
          <w:color w:val="000000"/>
          <w:sz w:val="22"/>
          <w:szCs w:val="22"/>
          <w:lang w:val="es-MX"/>
        </w:rPr>
        <w:t>Todas las solicitudes de certificación deben incluir los siguientes artículos:</w:t>
      </w:r>
      <w:r w:rsidR="00B05D28" w:rsidRPr="00936B1B">
        <w:rPr>
          <w:rFonts w:asciiTheme="minorHAnsi" w:hAnsiTheme="minorHAnsi" w:cs="Arial"/>
          <w:color w:val="000000"/>
          <w:sz w:val="22"/>
          <w:szCs w:val="22"/>
          <w:lang w:val="es-MX"/>
        </w:rPr>
        <w:br/>
        <w:t>1. </w:t>
      </w:r>
      <w:r w:rsidRPr="00936B1B">
        <w:rPr>
          <w:rFonts w:asciiTheme="minorHAnsi" w:hAnsiTheme="minorHAnsi" w:cs="Arial"/>
          <w:color w:val="000000"/>
          <w:sz w:val="22"/>
          <w:szCs w:val="22"/>
          <w:lang w:val="es-MX"/>
        </w:rPr>
        <w:t>El formulario</w:t>
      </w:r>
      <w:r w:rsidR="00B05D28" w:rsidRPr="00936B1B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I-918 Sup</w:t>
      </w:r>
      <w:r w:rsidRPr="00936B1B">
        <w:rPr>
          <w:rFonts w:asciiTheme="minorHAnsi" w:hAnsiTheme="minorHAnsi" w:cs="Arial"/>
          <w:color w:val="000000"/>
          <w:sz w:val="22"/>
          <w:szCs w:val="22"/>
          <w:lang w:val="es-MX"/>
        </w:rPr>
        <w:t>lemento</w:t>
      </w:r>
      <w:r w:rsidR="00B05D28" w:rsidRPr="00936B1B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B, (Part</w:t>
      </w:r>
      <w:r w:rsidRPr="00936B1B">
        <w:rPr>
          <w:rFonts w:asciiTheme="minorHAnsi" w:hAnsiTheme="minorHAnsi" w:cs="Arial"/>
          <w:color w:val="000000"/>
          <w:sz w:val="22"/>
          <w:szCs w:val="22"/>
          <w:lang w:val="es-MX"/>
        </w:rPr>
        <w:t>e</w:t>
      </w:r>
      <w:r w:rsidR="00B05D28" w:rsidRPr="00936B1B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1, 2 &amp; 3 </w:t>
      </w:r>
      <w:r w:rsidRPr="00936B1B">
        <w:rPr>
          <w:rFonts w:asciiTheme="minorHAnsi" w:hAnsiTheme="minorHAnsi" w:cs="Arial"/>
          <w:color w:val="000000"/>
          <w:sz w:val="22"/>
          <w:szCs w:val="22"/>
          <w:lang w:val="es-MX"/>
        </w:rPr>
        <w:t>SOLAMENTE</w:t>
      </w:r>
      <w:r w:rsidR="00B05D28" w:rsidRPr="00936B1B">
        <w:rPr>
          <w:rFonts w:asciiTheme="minorHAnsi" w:hAnsiTheme="minorHAnsi" w:cs="Arial"/>
          <w:color w:val="000000"/>
          <w:sz w:val="22"/>
          <w:szCs w:val="22"/>
          <w:lang w:val="es-MX"/>
        </w:rPr>
        <w:t>)</w:t>
      </w:r>
      <w:r w:rsidRPr="00936B1B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llenad</w:t>
      </w:r>
      <w:r w:rsidR="00005C96">
        <w:rPr>
          <w:rFonts w:asciiTheme="minorHAnsi" w:hAnsiTheme="minorHAnsi" w:cs="Arial"/>
          <w:color w:val="000000"/>
          <w:sz w:val="22"/>
          <w:szCs w:val="22"/>
          <w:lang w:val="es-MX"/>
        </w:rPr>
        <w:t>o</w:t>
      </w:r>
      <w:bookmarkStart w:id="0" w:name="_GoBack"/>
      <w:bookmarkEnd w:id="0"/>
      <w:r w:rsidRPr="00936B1B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completa</w:t>
      </w:r>
      <w:r>
        <w:rPr>
          <w:rFonts w:asciiTheme="minorHAnsi" w:hAnsiTheme="minorHAnsi" w:cs="Arial"/>
          <w:color w:val="000000"/>
          <w:sz w:val="22"/>
          <w:szCs w:val="22"/>
          <w:lang w:val="es-MX"/>
        </w:rPr>
        <w:t>mente.</w:t>
      </w:r>
      <w:r w:rsidR="00B05D28" w:rsidRPr="00936B1B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</w:t>
      </w:r>
      <w:r w:rsidR="00585F02" w:rsidRPr="00585F0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Dejar las partes restantes </w:t>
      </w:r>
      <w:r w:rsidR="00B05D28" w:rsidRPr="00585F0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4, 5 </w:t>
      </w:r>
      <w:r w:rsidR="00585F02" w:rsidRPr="00585F02">
        <w:rPr>
          <w:rFonts w:asciiTheme="minorHAnsi" w:hAnsiTheme="minorHAnsi" w:cs="Arial"/>
          <w:color w:val="000000"/>
          <w:sz w:val="22"/>
          <w:szCs w:val="22"/>
          <w:lang w:val="es-MX"/>
        </w:rPr>
        <w:t>y</w:t>
      </w:r>
      <w:r w:rsidR="00B05D28" w:rsidRPr="00585F0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6 </w:t>
      </w:r>
      <w:r w:rsidR="00585F02" w:rsidRPr="00585F02">
        <w:rPr>
          <w:rFonts w:asciiTheme="minorHAnsi" w:hAnsiTheme="minorHAnsi" w:cs="Arial"/>
          <w:color w:val="000000"/>
          <w:sz w:val="22"/>
          <w:szCs w:val="22"/>
          <w:lang w:val="es-MX"/>
        </w:rPr>
        <w:t>EN BLANCO</w:t>
      </w:r>
      <w:r w:rsidR="00B05D28" w:rsidRPr="00585F0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. </w:t>
      </w:r>
      <w:r w:rsidR="00585F02" w:rsidRPr="00585F02">
        <w:rPr>
          <w:rFonts w:asciiTheme="minorHAnsi" w:hAnsiTheme="minorHAnsi" w:cs="Arial"/>
          <w:color w:val="000000"/>
          <w:sz w:val="22"/>
          <w:szCs w:val="22"/>
          <w:lang w:val="es-MX"/>
        </w:rPr>
        <w:t>Esto se necesit</w:t>
      </w:r>
      <w:r w:rsidR="00585F02">
        <w:rPr>
          <w:rFonts w:asciiTheme="minorHAnsi" w:hAnsiTheme="minorHAnsi" w:cs="Arial"/>
          <w:color w:val="000000"/>
          <w:sz w:val="22"/>
          <w:szCs w:val="22"/>
          <w:lang w:val="es-MX"/>
        </w:rPr>
        <w:t>a</w:t>
      </w:r>
      <w:r w:rsidR="00585F02" w:rsidRPr="00585F0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hacer para cada indivi</w:t>
      </w:r>
      <w:r w:rsidR="00585F02">
        <w:rPr>
          <w:rFonts w:asciiTheme="minorHAnsi" w:hAnsiTheme="minorHAnsi" w:cs="Arial"/>
          <w:color w:val="000000"/>
          <w:sz w:val="22"/>
          <w:szCs w:val="22"/>
          <w:lang w:val="es-MX"/>
        </w:rPr>
        <w:t>d</w:t>
      </w:r>
      <w:r w:rsidR="00585F02" w:rsidRPr="00585F02">
        <w:rPr>
          <w:rFonts w:asciiTheme="minorHAnsi" w:hAnsiTheme="minorHAnsi" w:cs="Arial"/>
          <w:color w:val="000000"/>
          <w:sz w:val="22"/>
          <w:szCs w:val="22"/>
          <w:lang w:val="es-MX"/>
        </w:rPr>
        <w:t>u</w:t>
      </w:r>
      <w:r w:rsidR="00585F02">
        <w:rPr>
          <w:rFonts w:asciiTheme="minorHAnsi" w:hAnsiTheme="minorHAnsi" w:cs="Arial"/>
          <w:color w:val="000000"/>
          <w:sz w:val="22"/>
          <w:szCs w:val="22"/>
          <w:lang w:val="es-MX"/>
        </w:rPr>
        <w:t>o</w:t>
      </w:r>
      <w:r w:rsidR="00585F02" w:rsidRPr="00585F0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que </w:t>
      </w:r>
      <w:r w:rsidR="00585F02">
        <w:rPr>
          <w:rFonts w:asciiTheme="minorHAnsi" w:hAnsiTheme="minorHAnsi" w:cs="Arial"/>
          <w:color w:val="000000"/>
          <w:sz w:val="22"/>
          <w:szCs w:val="22"/>
          <w:lang w:val="es-MX"/>
        </w:rPr>
        <w:t>este solicitando una Visa-U.</w:t>
      </w:r>
      <w:r w:rsidR="00B05D28" w:rsidRPr="00585F02">
        <w:rPr>
          <w:rFonts w:asciiTheme="minorHAnsi" w:hAnsiTheme="minorHAnsi" w:cs="Arial"/>
          <w:color w:val="000000"/>
          <w:sz w:val="22"/>
          <w:szCs w:val="22"/>
          <w:lang w:val="es-MX"/>
        </w:rPr>
        <w:br/>
      </w:r>
      <w:r w:rsidR="00B05D28" w:rsidRPr="009C5B11">
        <w:rPr>
          <w:rFonts w:asciiTheme="minorHAnsi" w:hAnsiTheme="minorHAnsi" w:cs="Arial"/>
          <w:color w:val="000000"/>
          <w:sz w:val="22"/>
          <w:szCs w:val="22"/>
          <w:lang w:val="es-MX"/>
        </w:rPr>
        <w:lastRenderedPageBreak/>
        <w:t>2. </w:t>
      </w:r>
      <w:r w:rsidR="009C5B11" w:rsidRPr="009C5B11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Una carta de presentación explicando cómo fue de ayuda </w:t>
      </w:r>
      <w:r w:rsidR="009C5B11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la víctima. </w:t>
      </w:r>
      <w:r w:rsidR="00B05D28" w:rsidRPr="009C5B11">
        <w:rPr>
          <w:rFonts w:asciiTheme="minorHAnsi" w:hAnsiTheme="minorHAnsi" w:cs="Arial"/>
          <w:color w:val="000000"/>
          <w:sz w:val="22"/>
          <w:szCs w:val="22"/>
          <w:lang w:val="es-MX"/>
        </w:rPr>
        <w:br/>
        <w:t>3. </w:t>
      </w:r>
      <w:r w:rsidR="009C5B11" w:rsidRPr="009C5B11">
        <w:rPr>
          <w:rFonts w:asciiTheme="minorHAnsi" w:hAnsiTheme="minorHAnsi" w:cs="Arial"/>
          <w:color w:val="000000"/>
          <w:sz w:val="22"/>
          <w:szCs w:val="22"/>
          <w:lang w:val="es-MX"/>
        </w:rPr>
        <w:t>Un sobre de devolución con</w:t>
      </w:r>
      <w:r w:rsidR="003E7ADA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franqueo pagad</w:t>
      </w:r>
      <w:r w:rsidR="008A1249">
        <w:rPr>
          <w:rFonts w:asciiTheme="minorHAnsi" w:hAnsiTheme="minorHAnsi" w:cs="Arial"/>
          <w:color w:val="000000"/>
          <w:sz w:val="22"/>
          <w:szCs w:val="22"/>
          <w:lang w:val="es-MX"/>
        </w:rPr>
        <w:t>o</w:t>
      </w:r>
      <w:r w:rsidR="003E7ADA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y</w:t>
      </w:r>
      <w:r w:rsidR="009C5B11" w:rsidRPr="009C5B11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la dirección del remitente</w:t>
      </w:r>
      <w:r w:rsidR="009C5B11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para todos los artículos que han </w:t>
      </w:r>
      <w:r w:rsidR="005D0BFD">
        <w:rPr>
          <w:rFonts w:asciiTheme="minorHAnsi" w:hAnsiTheme="minorHAnsi" w:cs="Arial"/>
          <w:color w:val="000000"/>
          <w:sz w:val="22"/>
          <w:szCs w:val="22"/>
          <w:lang w:val="es-MX"/>
        </w:rPr>
        <w:t>solicitado</w:t>
      </w:r>
      <w:r w:rsidR="009C5B11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</w:t>
      </w:r>
      <w:r w:rsidR="00E812DE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ser </w:t>
      </w:r>
      <w:r w:rsidR="009C5B11">
        <w:rPr>
          <w:rFonts w:asciiTheme="minorHAnsi" w:hAnsiTheme="minorHAnsi" w:cs="Arial"/>
          <w:color w:val="000000"/>
          <w:sz w:val="22"/>
          <w:szCs w:val="22"/>
          <w:lang w:val="es-MX"/>
        </w:rPr>
        <w:t>dev</w:t>
      </w:r>
      <w:r w:rsidR="00206A3E">
        <w:rPr>
          <w:rFonts w:asciiTheme="minorHAnsi" w:hAnsiTheme="minorHAnsi" w:cs="Arial"/>
          <w:color w:val="000000"/>
          <w:sz w:val="22"/>
          <w:szCs w:val="22"/>
          <w:lang w:val="es-MX"/>
        </w:rPr>
        <w:t>ueltos</w:t>
      </w:r>
      <w:r w:rsidR="009C5B11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. </w:t>
      </w:r>
    </w:p>
    <w:p w:rsidR="00B05D28" w:rsidRPr="00F34428" w:rsidRDefault="00651C50" w:rsidP="00B05D28">
      <w:pPr>
        <w:pStyle w:val="NormalWeb"/>
        <w:spacing w:before="192" w:beforeAutospacing="0" w:after="192" w:afterAutospacing="0"/>
        <w:rPr>
          <w:rFonts w:asciiTheme="minorHAnsi" w:hAnsiTheme="minorHAnsi" w:cs="Arial"/>
          <w:color w:val="000000"/>
          <w:sz w:val="22"/>
          <w:szCs w:val="22"/>
          <w:lang w:val="es-MX"/>
        </w:rPr>
      </w:pPr>
      <w:r w:rsidRPr="0005424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Para solicitudes </w:t>
      </w:r>
      <w:r w:rsidR="00815946">
        <w:rPr>
          <w:rFonts w:asciiTheme="minorHAnsi" w:hAnsiTheme="minorHAnsi" w:cs="Arial"/>
          <w:color w:val="000000"/>
          <w:sz w:val="22"/>
          <w:szCs w:val="22"/>
          <w:lang w:val="es-MX"/>
        </w:rPr>
        <w:t>expeditados</w:t>
      </w:r>
      <w:r w:rsidRPr="0005424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(</w:t>
      </w:r>
      <w:r w:rsidR="00F34428">
        <w:rPr>
          <w:rFonts w:asciiTheme="minorHAnsi" w:hAnsiTheme="minorHAnsi" w:cs="Arial"/>
          <w:color w:val="000000"/>
          <w:sz w:val="22"/>
          <w:szCs w:val="22"/>
          <w:lang w:val="es-MX"/>
        </w:rPr>
        <w:t>acelerados)</w:t>
      </w:r>
      <w:r w:rsidR="00054242" w:rsidRPr="00054242">
        <w:rPr>
          <w:rFonts w:asciiTheme="minorHAnsi" w:hAnsiTheme="minorHAnsi" w:cs="Arial"/>
          <w:color w:val="000000"/>
          <w:sz w:val="22"/>
          <w:szCs w:val="22"/>
          <w:lang w:val="es-MX"/>
        </w:rPr>
        <w:t>, contactar</w:t>
      </w:r>
      <w:r w:rsidR="0005424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al teniente </w:t>
      </w:r>
      <w:r w:rsidR="00B05D28" w:rsidRPr="0005424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Veliz </w:t>
      </w:r>
      <w:r w:rsidR="00054242">
        <w:rPr>
          <w:rFonts w:asciiTheme="minorHAnsi" w:hAnsiTheme="minorHAnsi" w:cs="Arial"/>
          <w:color w:val="000000"/>
          <w:sz w:val="22"/>
          <w:szCs w:val="22"/>
          <w:lang w:val="es-MX"/>
        </w:rPr>
        <w:t>por correo electrónico a</w:t>
      </w:r>
      <w:r w:rsidR="00B05D28" w:rsidRPr="00054242">
        <w:rPr>
          <w:rFonts w:asciiTheme="minorHAnsi" w:hAnsiTheme="minorHAnsi" w:cs="Arial"/>
          <w:color w:val="000000"/>
          <w:sz w:val="22"/>
          <w:szCs w:val="22"/>
          <w:lang w:val="es-MX"/>
        </w:rPr>
        <w:t> </w:t>
      </w:r>
      <w:hyperlink r:id="rId7" w:history="1">
        <w:r w:rsidR="00B05D28" w:rsidRPr="00054242">
          <w:rPr>
            <w:rStyle w:val="Hyperlink"/>
            <w:rFonts w:asciiTheme="minorHAnsi" w:hAnsiTheme="minorHAnsi" w:cs="Arial"/>
            <w:color w:val="0066CC"/>
            <w:sz w:val="22"/>
            <w:szCs w:val="22"/>
            <w:lang w:val="es-MX"/>
          </w:rPr>
          <w:t>giovanni.veliz@minneapolismn.gov</w:t>
        </w:r>
      </w:hyperlink>
      <w:r w:rsidR="00B05D28" w:rsidRPr="00054242">
        <w:rPr>
          <w:rFonts w:asciiTheme="minorHAnsi" w:hAnsiTheme="minorHAnsi" w:cs="Arial"/>
          <w:color w:val="000000"/>
          <w:sz w:val="22"/>
          <w:szCs w:val="22"/>
          <w:lang w:val="es-MX"/>
        </w:rPr>
        <w:t> o</w:t>
      </w:r>
      <w:r w:rsidR="0005424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por teléfono celular al</w:t>
      </w:r>
      <w:r w:rsidR="00B05D28" w:rsidRPr="0005424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612-695-0217. </w:t>
      </w:r>
      <w:r w:rsidR="00054242" w:rsidRPr="0005424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En la </w:t>
      </w:r>
      <w:r w:rsidR="00815946" w:rsidRPr="00054242">
        <w:rPr>
          <w:rFonts w:asciiTheme="minorHAnsi" w:hAnsiTheme="minorHAnsi" w:cs="Arial"/>
          <w:color w:val="000000"/>
          <w:sz w:val="22"/>
          <w:szCs w:val="22"/>
          <w:lang w:val="es-MX"/>
        </w:rPr>
        <w:t>línea</w:t>
      </w:r>
      <w:r w:rsidR="00054242" w:rsidRPr="0005424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de asunto de su carta de </w:t>
      </w:r>
      <w:r w:rsidR="00B000C0" w:rsidRPr="00054242">
        <w:rPr>
          <w:rFonts w:asciiTheme="minorHAnsi" w:hAnsiTheme="minorHAnsi" w:cs="Arial"/>
          <w:color w:val="000000"/>
          <w:sz w:val="22"/>
          <w:szCs w:val="22"/>
          <w:lang w:val="es-MX"/>
        </w:rPr>
        <w:t>pre</w:t>
      </w:r>
      <w:r w:rsidR="00B000C0">
        <w:rPr>
          <w:rFonts w:asciiTheme="minorHAnsi" w:hAnsiTheme="minorHAnsi" w:cs="Arial"/>
          <w:color w:val="000000"/>
          <w:sz w:val="22"/>
          <w:szCs w:val="22"/>
          <w:lang w:val="es-MX"/>
        </w:rPr>
        <w:t>sentación</w:t>
      </w:r>
      <w:r w:rsidR="0005424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, </w:t>
      </w:r>
      <w:r w:rsidR="00B000C0">
        <w:rPr>
          <w:rFonts w:asciiTheme="minorHAnsi" w:hAnsiTheme="minorHAnsi" w:cs="Arial"/>
          <w:color w:val="000000"/>
          <w:sz w:val="22"/>
          <w:szCs w:val="22"/>
          <w:lang w:val="es-MX"/>
        </w:rPr>
        <w:t>por favor</w:t>
      </w:r>
      <w:r w:rsidR="0005424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</w:t>
      </w:r>
      <w:r w:rsidR="00B000C0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ponga en </w:t>
      </w:r>
      <w:r w:rsidR="00B000C0" w:rsidRPr="00B000C0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negrilla</w:t>
      </w:r>
      <w:r w:rsidR="00B05D28" w:rsidRPr="00054242">
        <w:rPr>
          <w:rFonts w:asciiTheme="minorHAnsi" w:hAnsiTheme="minorHAnsi" w:cs="Arial"/>
          <w:color w:val="000000"/>
          <w:sz w:val="22"/>
          <w:szCs w:val="22"/>
          <w:lang w:val="es-MX"/>
        </w:rPr>
        <w:t>, “</w:t>
      </w:r>
      <w:r w:rsidR="00E17A8E">
        <w:rPr>
          <w:rStyle w:val="Strong"/>
          <w:rFonts w:asciiTheme="minorHAnsi" w:hAnsiTheme="minorHAnsi" w:cs="Arial"/>
          <w:color w:val="000000"/>
          <w:sz w:val="22"/>
          <w:szCs w:val="22"/>
          <w:lang w:val="es-MX"/>
        </w:rPr>
        <w:t xml:space="preserve">El solicitante </w:t>
      </w:r>
      <w:r w:rsidR="00B05D28" w:rsidRPr="00054242">
        <w:rPr>
          <w:rStyle w:val="Strong"/>
          <w:rFonts w:asciiTheme="minorHAnsi" w:hAnsiTheme="minorHAnsi" w:cs="Arial"/>
          <w:color w:val="000000"/>
          <w:sz w:val="22"/>
          <w:szCs w:val="22"/>
          <w:lang w:val="es-MX"/>
        </w:rPr>
        <w:t>(</w:t>
      </w:r>
      <w:r w:rsidR="00815946">
        <w:rPr>
          <w:rStyle w:val="Strong"/>
          <w:rFonts w:asciiTheme="minorHAnsi" w:hAnsiTheme="minorHAnsi" w:cs="Arial"/>
          <w:color w:val="000000"/>
          <w:sz w:val="22"/>
          <w:szCs w:val="22"/>
          <w:lang w:val="es-MX"/>
        </w:rPr>
        <w:t>o solicitante beneficiario</w:t>
      </w:r>
      <w:r w:rsidR="00B05D28" w:rsidRPr="00054242">
        <w:rPr>
          <w:rStyle w:val="Strong"/>
          <w:rFonts w:asciiTheme="minorHAnsi" w:hAnsiTheme="minorHAnsi" w:cs="Arial"/>
          <w:color w:val="000000"/>
          <w:sz w:val="22"/>
          <w:szCs w:val="22"/>
          <w:lang w:val="es-MX"/>
        </w:rPr>
        <w:t xml:space="preserve">) </w:t>
      </w:r>
      <w:r w:rsidR="00E17A8E">
        <w:rPr>
          <w:rStyle w:val="Strong"/>
          <w:rFonts w:asciiTheme="minorHAnsi" w:hAnsiTheme="minorHAnsi" w:cs="Arial"/>
          <w:color w:val="000000"/>
          <w:sz w:val="22"/>
          <w:szCs w:val="22"/>
          <w:lang w:val="es-MX"/>
        </w:rPr>
        <w:t>está en procedimiento de remoción.</w:t>
      </w:r>
      <w:r w:rsidR="00B05D28" w:rsidRPr="00054242">
        <w:rPr>
          <w:rStyle w:val="Strong"/>
          <w:rFonts w:asciiTheme="minorHAnsi" w:hAnsiTheme="minorHAnsi" w:cs="Arial"/>
          <w:color w:val="000000"/>
          <w:sz w:val="22"/>
          <w:szCs w:val="22"/>
          <w:lang w:val="es-MX"/>
        </w:rPr>
        <w:t xml:space="preserve"> </w:t>
      </w:r>
      <w:r w:rsidR="00815946" w:rsidRPr="00F34428">
        <w:rPr>
          <w:rStyle w:val="Strong"/>
          <w:rFonts w:asciiTheme="minorHAnsi" w:hAnsiTheme="minorHAnsi" w:cs="Arial"/>
          <w:color w:val="000000"/>
          <w:sz w:val="22"/>
          <w:szCs w:val="22"/>
          <w:lang w:val="es-MX"/>
        </w:rPr>
        <w:t>Por favor expedit</w:t>
      </w:r>
      <w:r w:rsidR="00F34428" w:rsidRPr="00F34428">
        <w:rPr>
          <w:rStyle w:val="Strong"/>
          <w:rFonts w:asciiTheme="minorHAnsi" w:hAnsiTheme="minorHAnsi" w:cs="Arial"/>
          <w:color w:val="000000"/>
          <w:sz w:val="22"/>
          <w:szCs w:val="22"/>
          <w:lang w:val="es-MX"/>
        </w:rPr>
        <w:t>e</w:t>
      </w:r>
      <w:r w:rsidR="00B05D28" w:rsidRPr="00F34428">
        <w:rPr>
          <w:rFonts w:asciiTheme="minorHAnsi" w:hAnsiTheme="minorHAnsi" w:cs="Arial"/>
          <w:color w:val="000000"/>
          <w:sz w:val="22"/>
          <w:szCs w:val="22"/>
          <w:lang w:val="es-MX"/>
        </w:rPr>
        <w:t>.”</w:t>
      </w:r>
      <w:r w:rsidR="00F34428" w:rsidRPr="00F34428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Por favor proporcione pruebas del procedimiento de r</w:t>
      </w:r>
      <w:r w:rsidR="00F34428">
        <w:rPr>
          <w:rFonts w:asciiTheme="minorHAnsi" w:hAnsiTheme="minorHAnsi" w:cs="Arial"/>
          <w:color w:val="000000"/>
          <w:sz w:val="22"/>
          <w:szCs w:val="22"/>
          <w:lang w:val="es-MX"/>
        </w:rPr>
        <w:t>e</w:t>
      </w:r>
      <w:r w:rsidR="00F34428" w:rsidRPr="00F34428">
        <w:rPr>
          <w:rFonts w:asciiTheme="minorHAnsi" w:hAnsiTheme="minorHAnsi" w:cs="Arial"/>
          <w:color w:val="000000"/>
          <w:sz w:val="22"/>
          <w:szCs w:val="22"/>
          <w:lang w:val="es-MX"/>
        </w:rPr>
        <w:t>moción, tal como</w:t>
      </w:r>
      <w:r w:rsidR="00F34428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una copia del aviso de comparecencia. </w:t>
      </w:r>
      <w:r w:rsidR="00B05D28" w:rsidRPr="00F34428">
        <w:rPr>
          <w:rFonts w:asciiTheme="minorHAnsi" w:hAnsiTheme="minorHAnsi" w:cs="Arial"/>
          <w:color w:val="000000"/>
          <w:sz w:val="22"/>
          <w:szCs w:val="22"/>
          <w:lang w:val="es-MX"/>
        </w:rPr>
        <w:t>   </w:t>
      </w:r>
    </w:p>
    <w:p w:rsidR="00B05D28" w:rsidRPr="00651C50" w:rsidRDefault="00651C50" w:rsidP="00B05D28">
      <w:pPr>
        <w:pStyle w:val="NormalWeb"/>
        <w:spacing w:before="192" w:beforeAutospacing="0" w:after="192" w:afterAutospacing="0"/>
        <w:rPr>
          <w:rFonts w:asciiTheme="minorHAnsi" w:hAnsiTheme="minorHAnsi" w:cs="Arial"/>
          <w:color w:val="000000"/>
          <w:sz w:val="22"/>
          <w:szCs w:val="22"/>
          <w:lang w:val="es-MX"/>
        </w:rPr>
      </w:pPr>
      <w:r w:rsidRPr="00651C50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Un enlace para el </w:t>
      </w:r>
      <w:r w:rsidR="00B05D28" w:rsidRPr="00651C50">
        <w:rPr>
          <w:rFonts w:asciiTheme="minorHAnsi" w:hAnsiTheme="minorHAnsi" w:cs="Arial"/>
          <w:color w:val="000000"/>
          <w:sz w:val="22"/>
          <w:szCs w:val="22"/>
          <w:lang w:val="es-MX"/>
        </w:rPr>
        <w:t>I-918 Su</w:t>
      </w:r>
      <w:r w:rsidRPr="00651C50">
        <w:rPr>
          <w:rFonts w:asciiTheme="minorHAnsi" w:hAnsiTheme="minorHAnsi" w:cs="Arial"/>
          <w:color w:val="000000"/>
          <w:sz w:val="22"/>
          <w:szCs w:val="22"/>
          <w:lang w:val="es-MX"/>
        </w:rPr>
        <w:t>plemento</w:t>
      </w:r>
      <w:r w:rsidR="00B05D28" w:rsidRPr="00651C50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B </w:t>
      </w:r>
      <w:r w:rsidRPr="00651C50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puede ser encontrado en la </w:t>
      </w:r>
      <w:r w:rsidR="00717111" w:rsidRPr="00651C50">
        <w:rPr>
          <w:rFonts w:asciiTheme="minorHAnsi" w:hAnsiTheme="minorHAnsi" w:cs="Arial"/>
          <w:color w:val="000000"/>
          <w:sz w:val="22"/>
          <w:szCs w:val="22"/>
          <w:lang w:val="es-MX"/>
        </w:rPr>
        <w:t>página</w:t>
      </w:r>
      <w:r w:rsidRPr="00651C50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web de</w:t>
      </w:r>
      <w:r>
        <w:rPr>
          <w:rFonts w:asciiTheme="minorHAnsi" w:hAnsiTheme="minorHAnsi" w:cs="Arial"/>
          <w:color w:val="000000"/>
          <w:sz w:val="22"/>
          <w:szCs w:val="22"/>
          <w:lang w:val="es-MX"/>
        </w:rPr>
        <w:t>bajo:</w:t>
      </w:r>
      <w:r w:rsidR="00B05D28" w:rsidRPr="00651C50">
        <w:rPr>
          <w:rFonts w:asciiTheme="minorHAnsi" w:hAnsiTheme="minorHAnsi" w:cs="Arial"/>
          <w:color w:val="000000"/>
          <w:sz w:val="22"/>
          <w:szCs w:val="22"/>
          <w:lang w:val="es-MX"/>
        </w:rPr>
        <w:t> </w:t>
      </w:r>
      <w:r w:rsidR="00B05D28" w:rsidRPr="00651C50">
        <w:rPr>
          <w:rFonts w:asciiTheme="minorHAnsi" w:hAnsiTheme="minorHAnsi" w:cs="Arial"/>
          <w:color w:val="000000"/>
          <w:sz w:val="22"/>
          <w:szCs w:val="22"/>
          <w:lang w:val="es-MX"/>
        </w:rPr>
        <w:br/>
      </w:r>
      <w:hyperlink r:id="rId8" w:history="1">
        <w:r w:rsidR="00B05D28" w:rsidRPr="00651C50">
          <w:rPr>
            <w:rStyle w:val="Hyperlink"/>
            <w:rFonts w:asciiTheme="minorHAnsi" w:hAnsiTheme="minorHAnsi" w:cs="Arial"/>
            <w:color w:val="0066CC"/>
            <w:sz w:val="22"/>
            <w:szCs w:val="22"/>
            <w:lang w:val="es-MX"/>
          </w:rPr>
          <w:t>https://www.uscis.gov/i-918</w:t>
        </w:r>
      </w:hyperlink>
    </w:p>
    <w:p w:rsidR="00B05D28" w:rsidRPr="000C1C69" w:rsidRDefault="00651C50" w:rsidP="00B05D28">
      <w:pPr>
        <w:spacing w:before="192" w:after="192"/>
        <w:rPr>
          <w:rFonts w:asciiTheme="minorHAnsi" w:eastAsia="Times New Roman" w:hAnsiTheme="minorHAnsi" w:cs="Arial"/>
          <w:b/>
          <w:color w:val="000000"/>
          <w:lang w:val="es-MX"/>
        </w:rPr>
      </w:pPr>
      <w:r w:rsidRPr="000C1C69">
        <w:rPr>
          <w:rFonts w:asciiTheme="minorHAnsi" w:eastAsia="Times New Roman" w:hAnsiTheme="minorHAnsi" w:cs="Arial"/>
          <w:b/>
          <w:color w:val="000000"/>
          <w:lang w:val="es-MX"/>
        </w:rPr>
        <w:t>Solicit</w:t>
      </w:r>
      <w:r w:rsidR="00206A3E">
        <w:rPr>
          <w:rFonts w:asciiTheme="minorHAnsi" w:eastAsia="Times New Roman" w:hAnsiTheme="minorHAnsi" w:cs="Arial"/>
          <w:b/>
          <w:color w:val="000000"/>
          <w:lang w:val="es-MX"/>
        </w:rPr>
        <w:t>ar</w:t>
      </w:r>
      <w:r w:rsidRPr="000C1C69">
        <w:rPr>
          <w:rFonts w:asciiTheme="minorHAnsi" w:eastAsia="Times New Roman" w:hAnsiTheme="minorHAnsi" w:cs="Arial"/>
          <w:b/>
          <w:color w:val="000000"/>
          <w:lang w:val="es-MX"/>
        </w:rPr>
        <w:t xml:space="preserve"> Data de MPD</w:t>
      </w:r>
    </w:p>
    <w:p w:rsidR="00B05D28" w:rsidRPr="00F70E95" w:rsidRDefault="00377A76" w:rsidP="00B05D28">
      <w:pPr>
        <w:spacing w:before="192" w:after="192"/>
        <w:rPr>
          <w:rFonts w:asciiTheme="minorHAnsi" w:hAnsiTheme="minorHAnsi"/>
          <w:lang w:val="es-MX"/>
        </w:rPr>
      </w:pPr>
      <w:r w:rsidRPr="00F70E95">
        <w:rPr>
          <w:rFonts w:asciiTheme="minorHAnsi" w:hAnsiTheme="minorHAnsi" w:cs="Arial"/>
          <w:color w:val="000000"/>
          <w:lang w:val="es-MX"/>
        </w:rPr>
        <w:t xml:space="preserve">La </w:t>
      </w:r>
      <w:r w:rsidR="00F70E95" w:rsidRPr="00F70E95">
        <w:rPr>
          <w:rFonts w:asciiTheme="minorHAnsi" w:hAnsiTheme="minorHAnsi" w:cs="Arial"/>
          <w:color w:val="000000"/>
          <w:lang w:val="es-MX"/>
        </w:rPr>
        <w:t xml:space="preserve">Unidad de Información de Antecedentes de </w:t>
      </w:r>
      <w:r w:rsidR="00B05D28" w:rsidRPr="00F70E95">
        <w:rPr>
          <w:rFonts w:asciiTheme="minorHAnsi" w:hAnsiTheme="minorHAnsi" w:cs="Arial"/>
          <w:color w:val="000000"/>
          <w:lang w:val="es-MX"/>
        </w:rPr>
        <w:t xml:space="preserve">MPD </w:t>
      </w:r>
      <w:r w:rsidR="00F70E95" w:rsidRPr="00F70E95">
        <w:rPr>
          <w:rFonts w:asciiTheme="minorHAnsi" w:hAnsiTheme="minorHAnsi" w:cs="Arial"/>
          <w:color w:val="000000"/>
          <w:lang w:val="es-MX"/>
        </w:rPr>
        <w:t>se encarga de todas las solicitudes para la data del departamento de Policía de Minneapolis de acuerdo con la</w:t>
      </w:r>
      <w:r w:rsidR="00F70E95">
        <w:rPr>
          <w:rFonts w:asciiTheme="minorHAnsi" w:hAnsiTheme="minorHAnsi" w:cs="Arial"/>
          <w:color w:val="000000"/>
          <w:lang w:val="es-MX"/>
        </w:rPr>
        <w:t xml:space="preserve"> política del departamento y la ley de Practicas de Datos de Minnesota bajo </w:t>
      </w:r>
      <w:hyperlink r:id="rId9" w:history="1">
        <w:r w:rsidR="00B05D28" w:rsidRPr="00F70E95">
          <w:rPr>
            <w:rStyle w:val="Hyperlink"/>
            <w:rFonts w:asciiTheme="minorHAnsi" w:hAnsiTheme="minorHAnsi" w:cs="Arial"/>
            <w:lang w:val="es-MX"/>
          </w:rPr>
          <w:t>Minnesota State Statute 13.82</w:t>
        </w:r>
      </w:hyperlink>
      <w:r w:rsidR="00B05D28" w:rsidRPr="00F70E95">
        <w:rPr>
          <w:rFonts w:asciiTheme="minorHAnsi" w:hAnsiTheme="minorHAnsi" w:cs="Arial"/>
          <w:color w:val="000000"/>
          <w:lang w:val="es-MX"/>
        </w:rPr>
        <w:t>. </w:t>
      </w:r>
      <w:r w:rsidR="00F70E95" w:rsidRPr="00F70E95">
        <w:rPr>
          <w:rFonts w:asciiTheme="minorHAnsi" w:hAnsiTheme="minorHAnsi" w:cs="Arial"/>
          <w:color w:val="000000"/>
          <w:lang w:val="es-MX"/>
        </w:rPr>
        <w:t xml:space="preserve">Para solicitar Data de MPD o para revisar el estatus de una solicitud existente ir a </w:t>
      </w:r>
      <w:hyperlink r:id="rId10" w:history="1">
        <w:r w:rsidR="00B05D28" w:rsidRPr="00F70E95">
          <w:rPr>
            <w:rStyle w:val="Hyperlink"/>
            <w:rFonts w:asciiTheme="minorHAnsi" w:hAnsiTheme="minorHAnsi" w:cs="Arial"/>
            <w:lang w:val="es-MX"/>
          </w:rPr>
          <w:t>Requesting MPD Data.</w:t>
        </w:r>
      </w:hyperlink>
    </w:p>
    <w:p w:rsidR="00B05D28" w:rsidRPr="009E1C55" w:rsidRDefault="009E1C55" w:rsidP="00B05D28">
      <w:pPr>
        <w:spacing w:before="192" w:after="192"/>
        <w:rPr>
          <w:rFonts w:asciiTheme="minorHAnsi" w:eastAsia="Times New Roman" w:hAnsiTheme="minorHAnsi" w:cs="Arial"/>
          <w:b/>
          <w:color w:val="000000"/>
          <w:lang w:val="es-MX"/>
        </w:rPr>
      </w:pPr>
      <w:r w:rsidRPr="009E1C55">
        <w:rPr>
          <w:rFonts w:asciiTheme="minorHAnsi" w:eastAsia="Times New Roman" w:hAnsiTheme="minorHAnsi" w:cs="Arial"/>
          <w:b/>
          <w:color w:val="000000"/>
          <w:lang w:val="es-MX"/>
        </w:rPr>
        <w:t>Aprende</w:t>
      </w:r>
      <w:r w:rsidR="00061EAD">
        <w:rPr>
          <w:rFonts w:asciiTheme="minorHAnsi" w:eastAsia="Times New Roman" w:hAnsiTheme="minorHAnsi" w:cs="Arial"/>
          <w:b/>
          <w:color w:val="000000"/>
          <w:lang w:val="es-MX"/>
        </w:rPr>
        <w:t>r</w:t>
      </w:r>
      <w:r w:rsidRPr="009E1C55">
        <w:rPr>
          <w:rFonts w:asciiTheme="minorHAnsi" w:eastAsia="Times New Roman" w:hAnsiTheme="minorHAnsi" w:cs="Arial"/>
          <w:b/>
          <w:color w:val="000000"/>
          <w:lang w:val="es-MX"/>
        </w:rPr>
        <w:t xml:space="preserve"> más sobre la </w:t>
      </w:r>
      <w:r>
        <w:rPr>
          <w:rFonts w:asciiTheme="minorHAnsi" w:eastAsia="Times New Roman" w:hAnsiTheme="minorHAnsi" w:cs="Arial"/>
          <w:b/>
          <w:color w:val="000000"/>
          <w:lang w:val="es-MX"/>
        </w:rPr>
        <w:t xml:space="preserve">Visa-U y las </w:t>
      </w:r>
      <w:r w:rsidR="00651C50">
        <w:rPr>
          <w:rFonts w:asciiTheme="minorHAnsi" w:eastAsia="Times New Roman" w:hAnsiTheme="minorHAnsi" w:cs="Arial"/>
          <w:b/>
          <w:color w:val="000000"/>
          <w:lang w:val="es-MX"/>
        </w:rPr>
        <w:t>Políticas</w:t>
      </w:r>
      <w:r>
        <w:rPr>
          <w:rFonts w:asciiTheme="minorHAnsi" w:eastAsia="Times New Roman" w:hAnsiTheme="minorHAnsi" w:cs="Arial"/>
          <w:b/>
          <w:color w:val="000000"/>
          <w:lang w:val="es-MX"/>
        </w:rPr>
        <w:t xml:space="preserve"> de </w:t>
      </w:r>
      <w:r w:rsidR="00651C50">
        <w:rPr>
          <w:rFonts w:asciiTheme="minorHAnsi" w:eastAsia="Times New Roman" w:hAnsiTheme="minorHAnsi" w:cs="Arial"/>
          <w:b/>
          <w:color w:val="000000"/>
          <w:lang w:val="es-MX"/>
        </w:rPr>
        <w:t>Inmigración</w:t>
      </w:r>
      <w:r>
        <w:rPr>
          <w:rFonts w:asciiTheme="minorHAnsi" w:eastAsia="Times New Roman" w:hAnsiTheme="minorHAnsi" w:cs="Arial"/>
          <w:b/>
          <w:color w:val="000000"/>
          <w:lang w:val="es-MX"/>
        </w:rPr>
        <w:t xml:space="preserve"> de MPD</w:t>
      </w:r>
    </w:p>
    <w:p w:rsidR="00B05D28" w:rsidRPr="009E1C55" w:rsidRDefault="00B05D28" w:rsidP="00B05D28">
      <w:pPr>
        <w:spacing w:before="192" w:after="192"/>
        <w:rPr>
          <w:rFonts w:asciiTheme="minorHAnsi" w:eastAsia="Times New Roman" w:hAnsiTheme="minorHAnsi" w:cs="Arial"/>
          <w:b/>
          <w:color w:val="000000"/>
          <w:lang w:val="es-MX"/>
        </w:rPr>
      </w:pPr>
      <w:r w:rsidRPr="009E1C55">
        <w:rPr>
          <w:rFonts w:asciiTheme="minorHAnsi" w:eastAsia="Times New Roman" w:hAnsiTheme="minorHAnsi" w:cs="Arial"/>
          <w:b/>
          <w:color w:val="000000"/>
          <w:lang w:val="es-MX"/>
        </w:rPr>
        <w:t>Contact</w:t>
      </w:r>
      <w:r w:rsidR="009E1C55" w:rsidRPr="009E1C55">
        <w:rPr>
          <w:rFonts w:asciiTheme="minorHAnsi" w:eastAsia="Times New Roman" w:hAnsiTheme="minorHAnsi" w:cs="Arial"/>
          <w:b/>
          <w:color w:val="000000"/>
          <w:lang w:val="es-MX"/>
        </w:rPr>
        <w:t>ar</w:t>
      </w:r>
    </w:p>
    <w:p w:rsidR="00B05D28" w:rsidRPr="00651C50" w:rsidRDefault="00651C50" w:rsidP="00B05D28">
      <w:pPr>
        <w:spacing w:before="192" w:after="192"/>
        <w:rPr>
          <w:rFonts w:asciiTheme="minorHAnsi" w:hAnsiTheme="minorHAnsi" w:cs="Arial"/>
          <w:color w:val="000000"/>
          <w:lang w:val="es-MX"/>
        </w:rPr>
      </w:pPr>
      <w:r w:rsidRPr="00651C50">
        <w:rPr>
          <w:rFonts w:asciiTheme="minorHAnsi" w:hAnsiTheme="minorHAnsi" w:cs="Arial"/>
          <w:color w:val="000000"/>
          <w:lang w:val="es-MX"/>
        </w:rPr>
        <w:t xml:space="preserve">Para preguntas, preocupaciones y sugerencias referente a el </w:t>
      </w:r>
      <w:r>
        <w:rPr>
          <w:rFonts w:asciiTheme="minorHAnsi" w:hAnsiTheme="minorHAnsi" w:cs="Arial"/>
          <w:color w:val="000000"/>
          <w:lang w:val="es-MX"/>
        </w:rPr>
        <w:t>programa de certificación de Visa U, contactar:</w:t>
      </w:r>
    </w:p>
    <w:p w:rsidR="00B05D28" w:rsidRPr="00B05D28" w:rsidRDefault="00B05D28" w:rsidP="00B05D28">
      <w:pPr>
        <w:spacing w:before="192" w:after="192"/>
        <w:rPr>
          <w:rFonts w:asciiTheme="minorHAnsi" w:eastAsia="Times New Roman" w:hAnsiTheme="minorHAnsi" w:cs="Arial"/>
          <w:color w:val="000000"/>
        </w:rPr>
      </w:pPr>
      <w:r w:rsidRPr="00B05D28">
        <w:rPr>
          <w:rFonts w:asciiTheme="minorHAnsi" w:eastAsia="Times New Roman" w:hAnsiTheme="minorHAnsi" w:cs="Arial"/>
          <w:color w:val="000000"/>
        </w:rPr>
        <w:t>Of</w:t>
      </w:r>
      <w:r w:rsidR="00651C50">
        <w:rPr>
          <w:rFonts w:asciiTheme="minorHAnsi" w:eastAsia="Times New Roman" w:hAnsiTheme="minorHAnsi" w:cs="Arial"/>
          <w:color w:val="000000"/>
        </w:rPr>
        <w:t>icina</w:t>
      </w:r>
    </w:p>
    <w:p w:rsidR="00B05D28" w:rsidRPr="00B05D28" w:rsidRDefault="00651C50" w:rsidP="00B05D28">
      <w:pPr>
        <w:spacing w:before="192" w:after="192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>Correo Electronico</w:t>
      </w:r>
    </w:p>
    <w:sectPr w:rsidR="00B05D28" w:rsidRPr="00B0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C24" w:rsidRDefault="00505C24" w:rsidP="00B50105">
      <w:r>
        <w:separator/>
      </w:r>
    </w:p>
  </w:endnote>
  <w:endnote w:type="continuationSeparator" w:id="0">
    <w:p w:rsidR="00505C24" w:rsidRDefault="00505C24" w:rsidP="00B5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C24" w:rsidRDefault="00505C24" w:rsidP="00B50105">
      <w:r>
        <w:separator/>
      </w:r>
    </w:p>
  </w:footnote>
  <w:footnote w:type="continuationSeparator" w:id="0">
    <w:p w:rsidR="00505C24" w:rsidRDefault="00505C24" w:rsidP="00B50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28"/>
    <w:rsid w:val="00005C96"/>
    <w:rsid w:val="00054242"/>
    <w:rsid w:val="00061EAD"/>
    <w:rsid w:val="0009622A"/>
    <w:rsid w:val="000B0324"/>
    <w:rsid w:val="000C1C69"/>
    <w:rsid w:val="001C55CA"/>
    <w:rsid w:val="002013D0"/>
    <w:rsid w:val="00206A3E"/>
    <w:rsid w:val="00241465"/>
    <w:rsid w:val="00377A76"/>
    <w:rsid w:val="003C20E1"/>
    <w:rsid w:val="003E7ADA"/>
    <w:rsid w:val="003F63B7"/>
    <w:rsid w:val="00442AAA"/>
    <w:rsid w:val="004D65C7"/>
    <w:rsid w:val="004E01F3"/>
    <w:rsid w:val="00505C24"/>
    <w:rsid w:val="00585F02"/>
    <w:rsid w:val="005C1970"/>
    <w:rsid w:val="005D0BFD"/>
    <w:rsid w:val="00651C50"/>
    <w:rsid w:val="006E5BBB"/>
    <w:rsid w:val="00717111"/>
    <w:rsid w:val="00786F7B"/>
    <w:rsid w:val="00804A12"/>
    <w:rsid w:val="00815946"/>
    <w:rsid w:val="008A1249"/>
    <w:rsid w:val="00905DFC"/>
    <w:rsid w:val="009228D3"/>
    <w:rsid w:val="00925A46"/>
    <w:rsid w:val="00936B1B"/>
    <w:rsid w:val="00944970"/>
    <w:rsid w:val="00962225"/>
    <w:rsid w:val="009C3A96"/>
    <w:rsid w:val="009C5B11"/>
    <w:rsid w:val="009E1C55"/>
    <w:rsid w:val="009F5BC7"/>
    <w:rsid w:val="00A33BF9"/>
    <w:rsid w:val="00A44CFA"/>
    <w:rsid w:val="00B000C0"/>
    <w:rsid w:val="00B05D28"/>
    <w:rsid w:val="00B24180"/>
    <w:rsid w:val="00B470E5"/>
    <w:rsid w:val="00B50105"/>
    <w:rsid w:val="00B774DF"/>
    <w:rsid w:val="00B77EA3"/>
    <w:rsid w:val="00C06809"/>
    <w:rsid w:val="00C372A3"/>
    <w:rsid w:val="00D82B27"/>
    <w:rsid w:val="00DF1B0A"/>
    <w:rsid w:val="00E13355"/>
    <w:rsid w:val="00E17A8E"/>
    <w:rsid w:val="00E812DE"/>
    <w:rsid w:val="00E91DE9"/>
    <w:rsid w:val="00EE6D5E"/>
    <w:rsid w:val="00EE703C"/>
    <w:rsid w:val="00F13A4A"/>
    <w:rsid w:val="00F21113"/>
    <w:rsid w:val="00F34428"/>
    <w:rsid w:val="00F35F48"/>
    <w:rsid w:val="00F415F0"/>
    <w:rsid w:val="00F70E95"/>
    <w:rsid w:val="00F75AB7"/>
    <w:rsid w:val="00F7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FF42"/>
  <w15:chartTrackingRefBased/>
  <w15:docId w15:val="{54F530D0-024D-4E30-AE1A-84A39506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D2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B05D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D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5D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5D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5D2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77A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1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0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1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is.gov/i-9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ovanni.veliz@minneapolismn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inneapolismn.gov/police/records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visor.mn.gov/statutes/?id=13.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4175-FB7D-4A0F-B8C9-E8400C59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Nicholas</dc:creator>
  <cp:keywords/>
  <dc:description/>
  <cp:lastModifiedBy>javier lopez</cp:lastModifiedBy>
  <cp:revision>29</cp:revision>
  <dcterms:created xsi:type="dcterms:W3CDTF">2019-06-26T19:12:00Z</dcterms:created>
  <dcterms:modified xsi:type="dcterms:W3CDTF">2019-07-01T23:16:00Z</dcterms:modified>
</cp:coreProperties>
</file>